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C92C0" w14:textId="6E6A93EE" w:rsidR="0096017D" w:rsidRPr="009E5AA8" w:rsidRDefault="00EF6E19" w:rsidP="00B96F00">
      <w:pPr>
        <w:spacing w:after="0" w:line="240" w:lineRule="auto"/>
        <w:rPr>
          <w:rFonts w:ascii="Times New Roman" w:hAnsi="Times New Roman" w:cs="Times New Roman"/>
        </w:rPr>
      </w:pPr>
      <w:r w:rsidRPr="009E5AA8">
        <w:rPr>
          <w:rFonts w:ascii="Times New Roman" w:hAnsi="Times New Roman" w:cs="Times New Roman"/>
        </w:rPr>
        <w:t>July</w:t>
      </w:r>
      <w:r w:rsidR="00B96F00" w:rsidRPr="009E5AA8">
        <w:rPr>
          <w:rFonts w:ascii="Times New Roman" w:hAnsi="Times New Roman" w:cs="Times New Roman"/>
        </w:rPr>
        <w:t>/August</w:t>
      </w:r>
      <w:r w:rsidRPr="009E5AA8">
        <w:rPr>
          <w:rFonts w:ascii="Times New Roman" w:hAnsi="Times New Roman" w:cs="Times New Roman"/>
        </w:rPr>
        <w:t xml:space="preserve"> 2020</w:t>
      </w:r>
    </w:p>
    <w:p w14:paraId="45874216" w14:textId="0721784C" w:rsidR="00EF6E19" w:rsidRPr="009E5AA8" w:rsidRDefault="00EF6E19" w:rsidP="00B96F00">
      <w:pPr>
        <w:spacing w:before="100" w:beforeAutospacing="1" w:after="0" w:line="240" w:lineRule="auto"/>
        <w:outlineLvl w:val="1"/>
        <w:rPr>
          <w:rFonts w:ascii="Times New Roman" w:eastAsia="Times New Roman" w:hAnsi="Times New Roman" w:cs="Times New Roman"/>
          <w:b/>
          <w:bCs/>
        </w:rPr>
      </w:pPr>
      <w:r w:rsidRPr="009E5AA8">
        <w:rPr>
          <w:rFonts w:ascii="Times New Roman" w:eastAsia="Times New Roman" w:hAnsi="Times New Roman" w:cs="Times New Roman"/>
          <w:b/>
          <w:bCs/>
        </w:rPr>
        <w:t xml:space="preserve">Molecular </w:t>
      </w:r>
      <w:proofErr w:type="gramStart"/>
      <w:r w:rsidRPr="009E5AA8">
        <w:rPr>
          <w:rFonts w:ascii="Times New Roman" w:eastAsia="Times New Roman" w:hAnsi="Times New Roman" w:cs="Times New Roman"/>
          <w:b/>
          <w:bCs/>
        </w:rPr>
        <w:t>Cell :</w:t>
      </w:r>
      <w:proofErr w:type="gramEnd"/>
      <w:r w:rsidRPr="009E5AA8">
        <w:rPr>
          <w:rFonts w:ascii="Times New Roman" w:eastAsia="Times New Roman" w:hAnsi="Times New Roman" w:cs="Times New Roman"/>
          <w:b/>
          <w:bCs/>
        </w:rPr>
        <w:t xml:space="preserve"> Volume 79, Issue 1</w:t>
      </w:r>
    </w:p>
    <w:p w14:paraId="4E4BDBBD" w14:textId="53157A16" w:rsidR="00EF6E19" w:rsidRPr="009E5AA8" w:rsidRDefault="00EB620E" w:rsidP="00B96F00">
      <w:pPr>
        <w:spacing w:before="100" w:beforeAutospacing="1" w:after="0" w:line="240" w:lineRule="auto"/>
        <w:outlineLvl w:val="1"/>
        <w:rPr>
          <w:rFonts w:ascii="Times New Roman" w:eastAsia="Times New Roman" w:hAnsi="Times New Roman" w:cs="Times New Roman"/>
        </w:rPr>
      </w:pPr>
      <w:hyperlink r:id="rId5" w:history="1">
        <w:r w:rsidR="00EF6E19" w:rsidRPr="009E5AA8">
          <w:rPr>
            <w:rFonts w:ascii="Times New Roman" w:eastAsia="Times New Roman" w:hAnsi="Times New Roman" w:cs="Times New Roman"/>
            <w:b/>
            <w:bCs/>
            <w:color w:val="007398"/>
            <w:u w:val="single"/>
          </w:rPr>
          <w:t>The Nuclear SUMO-Targeted Ubiquitin Quality Control Network Regulates the Dynamics of Cytoplasmic Stress Granules</w:t>
        </w:r>
      </w:hyperlink>
      <w:r w:rsidR="00EF6E19" w:rsidRPr="009E5AA8">
        <w:rPr>
          <w:rFonts w:ascii="Times New Roman" w:eastAsia="Times New Roman" w:hAnsi="Times New Roman" w:cs="Times New Roman"/>
          <w:b/>
          <w:bCs/>
        </w:rPr>
        <w:t xml:space="preserve"> </w:t>
      </w:r>
      <w:r w:rsidR="00EF6E19" w:rsidRPr="009E5AA8">
        <w:rPr>
          <w:rFonts w:ascii="Times New Roman" w:eastAsia="Times New Roman" w:hAnsi="Times New Roman" w:cs="Times New Roman"/>
          <w:i/>
          <w:iCs/>
        </w:rPr>
        <w:t>Pages 54-</w:t>
      </w:r>
      <w:proofErr w:type="gramStart"/>
      <w:r w:rsidR="00EF6E19" w:rsidRPr="009E5AA8">
        <w:rPr>
          <w:rFonts w:ascii="Times New Roman" w:eastAsia="Times New Roman" w:hAnsi="Times New Roman" w:cs="Times New Roman"/>
          <w:i/>
          <w:iCs/>
        </w:rPr>
        <w:t>67.e</w:t>
      </w:r>
      <w:proofErr w:type="gramEnd"/>
      <w:r w:rsidR="00EF6E19" w:rsidRPr="009E5AA8">
        <w:rPr>
          <w:rFonts w:ascii="Times New Roman" w:eastAsia="Times New Roman" w:hAnsi="Times New Roman" w:cs="Times New Roman"/>
          <w:i/>
          <w:iCs/>
        </w:rPr>
        <w:t>7</w:t>
      </w:r>
      <w:r w:rsidR="00EF6E19" w:rsidRPr="009E5AA8">
        <w:rPr>
          <w:rFonts w:ascii="Times New Roman" w:eastAsia="Times New Roman" w:hAnsi="Times New Roman" w:cs="Times New Roman"/>
        </w:rPr>
        <w:t xml:space="preserve"> </w:t>
      </w:r>
    </w:p>
    <w:p w14:paraId="4F39AF5C" w14:textId="77777777" w:rsidR="00EF6E19" w:rsidRPr="009E5AA8" w:rsidRDefault="00EF6E19" w:rsidP="00B96F00">
      <w:pPr>
        <w:spacing w:before="100" w:beforeAutospacing="1"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Jan </w:t>
      </w:r>
      <w:proofErr w:type="spellStart"/>
      <w:r w:rsidRPr="009E5AA8">
        <w:rPr>
          <w:rFonts w:ascii="Times New Roman" w:eastAsia="Times New Roman" w:hAnsi="Times New Roman" w:cs="Times New Roman"/>
        </w:rPr>
        <w:t>Keiten</w:t>
      </w:r>
      <w:proofErr w:type="spellEnd"/>
      <w:r w:rsidRPr="009E5AA8">
        <w:rPr>
          <w:rFonts w:ascii="Times New Roman" w:eastAsia="Times New Roman" w:hAnsi="Times New Roman" w:cs="Times New Roman"/>
        </w:rPr>
        <w:t xml:space="preserve">-Schmitz, Kristina Wagner, Tanja </w:t>
      </w:r>
      <w:proofErr w:type="spellStart"/>
      <w:r w:rsidRPr="009E5AA8">
        <w:rPr>
          <w:rFonts w:ascii="Times New Roman" w:eastAsia="Times New Roman" w:hAnsi="Times New Roman" w:cs="Times New Roman"/>
        </w:rPr>
        <w:t>Piller</w:t>
      </w:r>
      <w:proofErr w:type="spellEnd"/>
      <w:r w:rsidRPr="009E5AA8">
        <w:rPr>
          <w:rFonts w:ascii="Times New Roman" w:eastAsia="Times New Roman" w:hAnsi="Times New Roman" w:cs="Times New Roman"/>
        </w:rPr>
        <w:t xml:space="preserve">, Manuel </w:t>
      </w:r>
      <w:proofErr w:type="spellStart"/>
      <w:r w:rsidRPr="009E5AA8">
        <w:rPr>
          <w:rFonts w:ascii="Times New Roman" w:eastAsia="Times New Roman" w:hAnsi="Times New Roman" w:cs="Times New Roman"/>
        </w:rPr>
        <w:t>Kaulich</w:t>
      </w:r>
      <w:proofErr w:type="spellEnd"/>
      <w:r w:rsidRPr="009E5AA8">
        <w:rPr>
          <w:rFonts w:ascii="Times New Roman" w:eastAsia="Times New Roman" w:hAnsi="Times New Roman" w:cs="Times New Roman"/>
        </w:rPr>
        <w:t xml:space="preserve">, ... Stefan Müller </w:t>
      </w:r>
    </w:p>
    <w:tbl>
      <w:tblPr>
        <w:tblW w:w="12000" w:type="dxa"/>
        <w:jc w:val="center"/>
        <w:shd w:val="clear" w:color="auto" w:fill="FFFFFF"/>
        <w:tblCellMar>
          <w:left w:w="0" w:type="dxa"/>
          <w:right w:w="0" w:type="dxa"/>
        </w:tblCellMar>
        <w:tblLook w:val="04A0" w:firstRow="1" w:lastRow="0" w:firstColumn="1" w:lastColumn="0" w:noHBand="0" w:noVBand="1"/>
      </w:tblPr>
      <w:tblGrid>
        <w:gridCol w:w="12000"/>
      </w:tblGrid>
      <w:tr w:rsidR="00EF6E19" w:rsidRPr="009E5AA8" w14:paraId="572B9B8F" w14:textId="77777777" w:rsidTr="00EF6E19">
        <w:trPr>
          <w:jc w:val="center"/>
        </w:trPr>
        <w:tc>
          <w:tcPr>
            <w:tcW w:w="11400" w:type="dxa"/>
            <w:shd w:val="clear" w:color="auto" w:fill="FFFFFF"/>
            <w:tcMar>
              <w:top w:w="0" w:type="dxa"/>
              <w:left w:w="300" w:type="dxa"/>
              <w:bottom w:w="0" w:type="dxa"/>
              <w:right w:w="300" w:type="dxa"/>
            </w:tcMar>
            <w:vAlign w:val="center"/>
            <w:hideMark/>
          </w:tcPr>
          <w:p w14:paraId="38B4F6FF" w14:textId="77777777" w:rsidR="00EF6E19" w:rsidRPr="009E5AA8" w:rsidRDefault="00EB620E" w:rsidP="00B96F00">
            <w:pPr>
              <w:spacing w:after="0" w:line="240" w:lineRule="auto"/>
              <w:rPr>
                <w:rFonts w:ascii="Times New Roman" w:eastAsia="Times New Roman" w:hAnsi="Times New Roman" w:cs="Times New Roman"/>
                <w:b/>
                <w:bCs/>
                <w:color w:val="666666"/>
              </w:rPr>
            </w:pPr>
            <w:hyperlink r:id="rId6" w:history="1">
              <w:r w:rsidR="00EF6E19" w:rsidRPr="009E5AA8">
                <w:rPr>
                  <w:rFonts w:ascii="Times New Roman" w:eastAsia="Times New Roman" w:hAnsi="Times New Roman" w:cs="Times New Roman"/>
                  <w:b/>
                  <w:bCs/>
                  <w:color w:val="005A84"/>
                  <w:u w:val="single"/>
                </w:rPr>
                <w:t xml:space="preserve">FOXM1 nuclear transcription factor </w:t>
              </w:r>
              <w:proofErr w:type="spellStart"/>
              <w:r w:rsidR="00EF6E19" w:rsidRPr="009E5AA8">
                <w:rPr>
                  <w:rFonts w:ascii="Times New Roman" w:eastAsia="Times New Roman" w:hAnsi="Times New Roman" w:cs="Times New Roman"/>
                  <w:b/>
                  <w:bCs/>
                  <w:color w:val="005A84"/>
                  <w:u w:val="single"/>
                </w:rPr>
                <w:t>translocates</w:t>
              </w:r>
              <w:proofErr w:type="spellEnd"/>
              <w:r w:rsidR="00EF6E19" w:rsidRPr="009E5AA8">
                <w:rPr>
                  <w:rFonts w:ascii="Times New Roman" w:eastAsia="Times New Roman" w:hAnsi="Times New Roman" w:cs="Times New Roman"/>
                  <w:b/>
                  <w:bCs/>
                  <w:color w:val="005A84"/>
                  <w:u w:val="single"/>
                </w:rPr>
                <w:t xml:space="preserve"> into mitochondria and inhibits oxidative phosphorylation</w:t>
              </w:r>
            </w:hyperlink>
            <w:r w:rsidR="00EF6E19" w:rsidRPr="009E5AA8">
              <w:rPr>
                <w:rFonts w:ascii="Times New Roman" w:eastAsia="Times New Roman" w:hAnsi="Times New Roman" w:cs="Times New Roman"/>
                <w:b/>
                <w:bCs/>
                <w:color w:val="666666"/>
              </w:rPr>
              <w:t xml:space="preserve"> </w:t>
            </w:r>
          </w:p>
          <w:p w14:paraId="11745C0C" w14:textId="77777777" w:rsidR="00EF6E19" w:rsidRPr="009E5AA8" w:rsidRDefault="00EF6E19" w:rsidP="00B96F00">
            <w:pPr>
              <w:shd w:val="clear" w:color="auto" w:fill="FFFFFF"/>
              <w:spacing w:after="0" w:line="240" w:lineRule="auto"/>
              <w:rPr>
                <w:rFonts w:ascii="Times New Roman" w:eastAsia="Times New Roman" w:hAnsi="Times New Roman" w:cs="Times New Roman"/>
                <w:b/>
                <w:bCs/>
                <w:color w:val="666666"/>
              </w:rPr>
            </w:pPr>
            <w:r w:rsidRPr="009E5AA8">
              <w:rPr>
                <w:rFonts w:ascii="Times New Roman" w:eastAsia="Times New Roman" w:hAnsi="Times New Roman" w:cs="Times New Roman"/>
                <w:b/>
                <w:bCs/>
                <w:color w:val="666666"/>
              </w:rPr>
              <w:t> </w:t>
            </w:r>
          </w:p>
          <w:p w14:paraId="37FBEFCF" w14:textId="56995317" w:rsidR="00EF6E19" w:rsidRPr="009E5AA8" w:rsidRDefault="00EF6E19" w:rsidP="00B96F00">
            <w:pPr>
              <w:shd w:val="clear" w:color="auto" w:fill="FFFFFF"/>
              <w:spacing w:after="0" w:line="240" w:lineRule="auto"/>
              <w:rPr>
                <w:rFonts w:ascii="Times New Roman" w:eastAsia="Times New Roman" w:hAnsi="Times New Roman" w:cs="Times New Roman"/>
                <w:color w:val="666666"/>
              </w:rPr>
            </w:pPr>
          </w:p>
        </w:tc>
      </w:tr>
      <w:tr w:rsidR="00EF6E19" w:rsidRPr="009E5AA8" w14:paraId="5686A187" w14:textId="77777777" w:rsidTr="00EF6E19">
        <w:trPr>
          <w:jc w:val="center"/>
        </w:trPr>
        <w:tc>
          <w:tcPr>
            <w:tcW w:w="11400" w:type="dxa"/>
            <w:shd w:val="clear" w:color="auto" w:fill="FFFFFF"/>
            <w:tcMar>
              <w:top w:w="0" w:type="dxa"/>
              <w:left w:w="300" w:type="dxa"/>
              <w:bottom w:w="0" w:type="dxa"/>
              <w:right w:w="300" w:type="dxa"/>
            </w:tcMar>
            <w:vAlign w:val="center"/>
            <w:hideMark/>
          </w:tcPr>
          <w:p w14:paraId="3EFBA21A" w14:textId="77777777" w:rsidR="00EF6E19" w:rsidRPr="009E5AA8" w:rsidRDefault="00EF6E19" w:rsidP="00B96F00">
            <w:pPr>
              <w:spacing w:after="0" w:line="240" w:lineRule="auto"/>
              <w:rPr>
                <w:rFonts w:ascii="Times New Roman" w:eastAsia="Times New Roman" w:hAnsi="Times New Roman" w:cs="Times New Roman"/>
                <w:color w:val="666666"/>
              </w:rPr>
            </w:pPr>
            <w:r w:rsidRPr="009E5AA8">
              <w:rPr>
                <w:rFonts w:ascii="Times New Roman" w:eastAsia="Times New Roman" w:hAnsi="Times New Roman" w:cs="Times New Roman"/>
                <w:color w:val="666666"/>
              </w:rPr>
              <w:t xml:space="preserve">Black, </w:t>
            </w:r>
            <w:proofErr w:type="spellStart"/>
            <w:r w:rsidRPr="009E5AA8">
              <w:rPr>
                <w:rFonts w:ascii="Times New Roman" w:eastAsia="Times New Roman" w:hAnsi="Times New Roman" w:cs="Times New Roman"/>
                <w:color w:val="666666"/>
              </w:rPr>
              <w:t>Markaisa</w:t>
            </w:r>
            <w:proofErr w:type="spellEnd"/>
            <w:r w:rsidRPr="009E5AA8">
              <w:rPr>
                <w:rFonts w:ascii="Times New Roman" w:eastAsia="Times New Roman" w:hAnsi="Times New Roman" w:cs="Times New Roman"/>
                <w:color w:val="666666"/>
              </w:rPr>
              <w:t xml:space="preserve">; Arumugam, </w:t>
            </w:r>
            <w:proofErr w:type="spellStart"/>
            <w:r w:rsidRPr="009E5AA8">
              <w:rPr>
                <w:rFonts w:ascii="Times New Roman" w:eastAsia="Times New Roman" w:hAnsi="Times New Roman" w:cs="Times New Roman"/>
                <w:color w:val="666666"/>
              </w:rPr>
              <w:t>Paritha</w:t>
            </w:r>
            <w:proofErr w:type="spellEnd"/>
            <w:r w:rsidRPr="009E5AA8">
              <w:rPr>
                <w:rFonts w:ascii="Times New Roman" w:eastAsia="Times New Roman" w:hAnsi="Times New Roman" w:cs="Times New Roman"/>
                <w:color w:val="666666"/>
              </w:rPr>
              <w:t xml:space="preserve">; Shukla, </w:t>
            </w:r>
            <w:proofErr w:type="spellStart"/>
            <w:r w:rsidRPr="009E5AA8">
              <w:rPr>
                <w:rFonts w:ascii="Times New Roman" w:eastAsia="Times New Roman" w:hAnsi="Times New Roman" w:cs="Times New Roman"/>
                <w:color w:val="666666"/>
              </w:rPr>
              <w:t>Samriddhi</w:t>
            </w:r>
            <w:proofErr w:type="spellEnd"/>
            <w:r w:rsidRPr="009E5AA8">
              <w:rPr>
                <w:rFonts w:ascii="Times New Roman" w:eastAsia="Times New Roman" w:hAnsi="Times New Roman" w:cs="Times New Roman"/>
                <w:color w:val="666666"/>
              </w:rPr>
              <w:t xml:space="preserve">; Pradhan, Arun; </w:t>
            </w:r>
            <w:proofErr w:type="spellStart"/>
            <w:r w:rsidRPr="009E5AA8">
              <w:rPr>
                <w:rFonts w:ascii="Times New Roman" w:eastAsia="Times New Roman" w:hAnsi="Times New Roman" w:cs="Times New Roman"/>
                <w:color w:val="666666"/>
              </w:rPr>
              <w:t>Ustiyan</w:t>
            </w:r>
            <w:proofErr w:type="spellEnd"/>
            <w:r w:rsidRPr="009E5AA8">
              <w:rPr>
                <w:rFonts w:ascii="Times New Roman" w:eastAsia="Times New Roman" w:hAnsi="Times New Roman" w:cs="Times New Roman"/>
                <w:color w:val="666666"/>
              </w:rPr>
              <w:t xml:space="preserve">, Vladimir; et al. </w:t>
            </w:r>
          </w:p>
        </w:tc>
      </w:tr>
      <w:tr w:rsidR="00EF6E19" w:rsidRPr="009E5AA8" w14:paraId="51664C2A" w14:textId="77777777" w:rsidTr="00EF6E19">
        <w:trPr>
          <w:jc w:val="center"/>
        </w:trPr>
        <w:tc>
          <w:tcPr>
            <w:tcW w:w="11400" w:type="dxa"/>
            <w:shd w:val="clear" w:color="auto" w:fill="FFFFFF"/>
            <w:tcMar>
              <w:top w:w="0" w:type="dxa"/>
              <w:left w:w="300" w:type="dxa"/>
              <w:bottom w:w="0" w:type="dxa"/>
              <w:right w:w="300" w:type="dxa"/>
            </w:tcMar>
            <w:vAlign w:val="center"/>
            <w:hideMark/>
          </w:tcPr>
          <w:p w14:paraId="05EF88F8" w14:textId="77777777" w:rsidR="00EF6E19" w:rsidRPr="009E5AA8" w:rsidRDefault="00EF6E19" w:rsidP="00B96F00">
            <w:pPr>
              <w:spacing w:after="0" w:line="240" w:lineRule="auto"/>
              <w:rPr>
                <w:rFonts w:ascii="Times New Roman" w:eastAsia="Times New Roman" w:hAnsi="Times New Roman" w:cs="Times New Roman"/>
                <w:color w:val="666666"/>
              </w:rPr>
            </w:pPr>
            <w:r w:rsidRPr="009E5AA8">
              <w:rPr>
                <w:rFonts w:ascii="Times New Roman" w:eastAsia="Times New Roman" w:hAnsi="Times New Roman" w:cs="Times New Roman"/>
                <w:color w:val="666666"/>
              </w:rPr>
              <w:t xml:space="preserve">Molecular Biology </w:t>
            </w:r>
            <w:proofErr w:type="gramStart"/>
            <w:r w:rsidRPr="009E5AA8">
              <w:rPr>
                <w:rFonts w:ascii="Times New Roman" w:eastAsia="Times New Roman" w:hAnsi="Times New Roman" w:cs="Times New Roman"/>
                <w:color w:val="666666"/>
              </w:rPr>
              <w:t>Of</w:t>
            </w:r>
            <w:proofErr w:type="gramEnd"/>
            <w:r w:rsidRPr="009E5AA8">
              <w:rPr>
                <w:rFonts w:ascii="Times New Roman" w:eastAsia="Times New Roman" w:hAnsi="Times New Roman" w:cs="Times New Roman"/>
                <w:color w:val="666666"/>
              </w:rPr>
              <w:t xml:space="preserve"> The Cell </w:t>
            </w:r>
          </w:p>
        </w:tc>
      </w:tr>
      <w:tr w:rsidR="00EF6E19" w:rsidRPr="009E5AA8" w14:paraId="2518394C" w14:textId="77777777" w:rsidTr="00EF6E19">
        <w:trPr>
          <w:jc w:val="center"/>
        </w:trPr>
        <w:tc>
          <w:tcPr>
            <w:tcW w:w="11400" w:type="dxa"/>
            <w:shd w:val="clear" w:color="auto" w:fill="FFFFFF"/>
            <w:tcMar>
              <w:top w:w="0" w:type="dxa"/>
              <w:left w:w="300" w:type="dxa"/>
              <w:bottom w:w="0" w:type="dxa"/>
              <w:right w:w="300" w:type="dxa"/>
            </w:tcMar>
            <w:vAlign w:val="center"/>
            <w:hideMark/>
          </w:tcPr>
          <w:p w14:paraId="5C84B854" w14:textId="77777777" w:rsidR="00EF6E19" w:rsidRPr="009E5AA8" w:rsidRDefault="00EF6E19" w:rsidP="00B96F00">
            <w:pPr>
              <w:shd w:val="clear" w:color="auto" w:fill="FFFFFF"/>
              <w:spacing w:after="0" w:line="240" w:lineRule="auto"/>
              <w:rPr>
                <w:rFonts w:ascii="Times New Roman" w:eastAsia="Times New Roman" w:hAnsi="Times New Roman" w:cs="Times New Roman"/>
                <w:color w:val="666666"/>
              </w:rPr>
            </w:pPr>
            <w:r w:rsidRPr="009E5AA8">
              <w:rPr>
                <w:rFonts w:ascii="Times New Roman" w:eastAsia="Times New Roman" w:hAnsi="Times New Roman" w:cs="Times New Roman"/>
                <w:color w:val="666666"/>
              </w:rPr>
              <w:t> </w:t>
            </w:r>
          </w:p>
          <w:p w14:paraId="6AA05CE2" w14:textId="77777777" w:rsidR="00EF6E19" w:rsidRPr="009E5AA8" w:rsidRDefault="00EF6E19" w:rsidP="00B96F00">
            <w:pPr>
              <w:spacing w:after="0" w:line="240" w:lineRule="auto"/>
              <w:rPr>
                <w:rFonts w:ascii="Times New Roman" w:eastAsia="Times New Roman" w:hAnsi="Times New Roman" w:cs="Times New Roman"/>
                <w:color w:val="666666"/>
              </w:rPr>
            </w:pPr>
            <w:proofErr w:type="spellStart"/>
            <w:r w:rsidRPr="009E5AA8">
              <w:rPr>
                <w:rFonts w:ascii="Times New Roman" w:eastAsia="Times New Roman" w:hAnsi="Times New Roman" w:cs="Times New Roman"/>
                <w:color w:val="666666"/>
              </w:rPr>
              <w:t>Forkhead</w:t>
            </w:r>
            <w:proofErr w:type="spellEnd"/>
            <w:r w:rsidRPr="009E5AA8">
              <w:rPr>
                <w:rFonts w:ascii="Times New Roman" w:eastAsia="Times New Roman" w:hAnsi="Times New Roman" w:cs="Times New Roman"/>
                <w:color w:val="666666"/>
              </w:rPr>
              <w:t xml:space="preserve"> box M1 (FOXM1), a nuclear transcription factor that activates cell cycle regulatory genes, is highly expressed in </w:t>
            </w:r>
            <w:proofErr w:type="gramStart"/>
            <w:r w:rsidRPr="009E5AA8">
              <w:rPr>
                <w:rFonts w:ascii="Times New Roman" w:eastAsia="Times New Roman" w:hAnsi="Times New Roman" w:cs="Times New Roman"/>
                <w:color w:val="666666"/>
              </w:rPr>
              <w:t>a majority of</w:t>
            </w:r>
            <w:proofErr w:type="gramEnd"/>
            <w:r w:rsidRPr="009E5AA8">
              <w:rPr>
                <w:rFonts w:ascii="Times New Roman" w:eastAsia="Times New Roman" w:hAnsi="Times New Roman" w:cs="Times New Roman"/>
                <w:color w:val="666666"/>
              </w:rPr>
              <w:t xml:space="preserve"> human cancers. The function of FOXM1 independent of nuclear transcription is unknown. In the present</w:t>
            </w:r>
          </w:p>
        </w:tc>
      </w:tr>
    </w:tbl>
    <w:p w14:paraId="5D69B306" w14:textId="2D8F0D9D" w:rsidR="00EF6E19" w:rsidRPr="009E5AA8" w:rsidRDefault="00EF6E19" w:rsidP="00B96F00">
      <w:pPr>
        <w:spacing w:after="0" w:line="240" w:lineRule="auto"/>
        <w:rPr>
          <w:rFonts w:ascii="Times New Roman" w:hAnsi="Times New Roman" w:cs="Times New Roman"/>
        </w:rPr>
      </w:pPr>
    </w:p>
    <w:p w14:paraId="0C2E419D" w14:textId="77777777" w:rsidR="003135D7" w:rsidRPr="009E5AA8" w:rsidRDefault="003135D7" w:rsidP="00B96F00">
      <w:pPr>
        <w:spacing w:after="0" w:line="240" w:lineRule="auto"/>
        <w:rPr>
          <w:rFonts w:ascii="Times New Roman" w:eastAsia="Times New Roman" w:hAnsi="Times New Roman" w:cs="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3135D7" w:rsidRPr="009E5AA8" w14:paraId="1BCF52E1" w14:textId="77777777" w:rsidTr="003135D7">
        <w:trPr>
          <w:tblCellSpacing w:w="15" w:type="dxa"/>
        </w:trPr>
        <w:tc>
          <w:tcPr>
            <w:tcW w:w="0" w:type="auto"/>
            <w:shd w:val="clear" w:color="auto" w:fill="CCE0F9"/>
            <w:vAlign w:val="center"/>
            <w:hideMark/>
          </w:tcPr>
          <w:p w14:paraId="6597D317" w14:textId="77777777" w:rsidR="003135D7" w:rsidRPr="009E5AA8" w:rsidRDefault="003135D7" w:rsidP="00B96F00">
            <w:pPr>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Plants (RNA) Editors: Testing for Conservation in RNA Editing in moss and angiosperms</w:t>
            </w:r>
          </w:p>
          <w:p w14:paraId="0C89F5E5" w14:textId="77777777" w:rsidR="003135D7" w:rsidRPr="009E5AA8" w:rsidRDefault="003135D7" w:rsidP="00B96F00">
            <w:pPr>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Patrice A Salomé</w:t>
            </w:r>
          </w:p>
          <w:p w14:paraId="23AB122F" w14:textId="77777777" w:rsidR="003135D7" w:rsidRPr="009E5AA8" w:rsidRDefault="003135D7" w:rsidP="00B96F00">
            <w:pPr>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Plant Cell 2020 tpc.20.00511; Advance Publication July 2, 2020; doi:10.1105/tpc.20.00511 </w:t>
            </w:r>
            <w:r w:rsidRPr="009E5AA8">
              <w:rPr>
                <w:rFonts w:ascii="Times New Roman" w:eastAsia="Times New Roman" w:hAnsi="Times New Roman" w:cs="Times New Roman"/>
                <w:b/>
                <w:bCs/>
                <w:color w:val="4CBB17"/>
              </w:rPr>
              <w:t>OPEN</w:t>
            </w:r>
          </w:p>
          <w:p w14:paraId="74E54D31" w14:textId="77777777" w:rsidR="003135D7" w:rsidRPr="009E5AA8" w:rsidRDefault="00EB620E" w:rsidP="00B96F00">
            <w:pPr>
              <w:spacing w:after="0" w:line="240" w:lineRule="auto"/>
              <w:rPr>
                <w:rFonts w:ascii="Times New Roman" w:eastAsia="Times New Roman" w:hAnsi="Times New Roman" w:cs="Times New Roman"/>
              </w:rPr>
            </w:pPr>
            <w:hyperlink r:id="rId7" w:history="1">
              <w:r w:rsidR="003135D7" w:rsidRPr="009E5AA8">
                <w:rPr>
                  <w:rFonts w:ascii="Times New Roman" w:eastAsia="Times New Roman" w:hAnsi="Times New Roman" w:cs="Times New Roman"/>
                  <w:color w:val="0000FF"/>
                  <w:u w:val="single"/>
                </w:rPr>
                <w:t>http://www.plantcell.org/content/early/2020/07/02/tpc.20.00511</w:t>
              </w:r>
            </w:hyperlink>
          </w:p>
        </w:tc>
      </w:tr>
    </w:tbl>
    <w:p w14:paraId="7BAB41CC" w14:textId="77777777" w:rsidR="003135D7" w:rsidRPr="009E5AA8" w:rsidRDefault="003135D7" w:rsidP="00B96F00">
      <w:pPr>
        <w:spacing w:after="0" w:line="240" w:lineRule="auto"/>
        <w:rPr>
          <w:rFonts w:ascii="Times New Roman" w:eastAsia="Times New Roman" w:hAnsi="Times New Roman" w:cs="Times New Roman"/>
        </w:rPr>
      </w:pPr>
    </w:p>
    <w:p w14:paraId="74083AEC" w14:textId="77777777" w:rsidR="003135D7" w:rsidRPr="009E5AA8" w:rsidRDefault="003135D7" w:rsidP="00B96F00">
      <w:pPr>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One C-to-U RNA Editing Site and Two Independently Evolved Editing Factors: Testing Reciprocal Complementation with DYW-type PPR Proteins from the Moss </w:t>
      </w:r>
      <w:proofErr w:type="spellStart"/>
      <w:r w:rsidRPr="009E5AA8">
        <w:rPr>
          <w:rFonts w:ascii="Times New Roman" w:eastAsia="Times New Roman" w:hAnsi="Times New Roman" w:cs="Times New Roman"/>
        </w:rPr>
        <w:t>Physcomitrium</w:t>
      </w:r>
      <w:proofErr w:type="spellEnd"/>
      <w:r w:rsidRPr="009E5AA8">
        <w:rPr>
          <w:rFonts w:ascii="Times New Roman" w:eastAsia="Times New Roman" w:hAnsi="Times New Roman" w:cs="Times New Roman"/>
        </w:rPr>
        <w:t xml:space="preserve"> (</w:t>
      </w:r>
      <w:proofErr w:type="spellStart"/>
      <w:r w:rsidRPr="009E5AA8">
        <w:rPr>
          <w:rFonts w:ascii="Times New Roman" w:eastAsia="Times New Roman" w:hAnsi="Times New Roman" w:cs="Times New Roman"/>
        </w:rPr>
        <w:t>Physcomitrella</w:t>
      </w:r>
      <w:proofErr w:type="spellEnd"/>
      <w:r w:rsidRPr="009E5AA8">
        <w:rPr>
          <w:rFonts w:ascii="Times New Roman" w:eastAsia="Times New Roman" w:hAnsi="Times New Roman" w:cs="Times New Roman"/>
        </w:rPr>
        <w:t xml:space="preserve">) Patens and the Flowering Plants Macadamia </w:t>
      </w:r>
      <w:proofErr w:type="spellStart"/>
      <w:r w:rsidRPr="009E5AA8">
        <w:rPr>
          <w:rFonts w:ascii="Times New Roman" w:eastAsia="Times New Roman" w:hAnsi="Times New Roman" w:cs="Times New Roman"/>
        </w:rPr>
        <w:t>integrifolia</w:t>
      </w:r>
      <w:proofErr w:type="spellEnd"/>
      <w:r w:rsidRPr="009E5AA8">
        <w:rPr>
          <w:rFonts w:ascii="Times New Roman" w:eastAsia="Times New Roman" w:hAnsi="Times New Roman" w:cs="Times New Roman"/>
        </w:rPr>
        <w:t xml:space="preserve"> and Arabidopsis thaliana</w:t>
      </w:r>
    </w:p>
    <w:p w14:paraId="7AC96DD6" w14:textId="77777777" w:rsidR="003135D7" w:rsidRPr="009E5AA8" w:rsidRDefault="003135D7" w:rsidP="00B96F00">
      <w:pPr>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Bastian </w:t>
      </w:r>
      <w:proofErr w:type="spellStart"/>
      <w:r w:rsidRPr="009E5AA8">
        <w:rPr>
          <w:rFonts w:ascii="Times New Roman" w:eastAsia="Times New Roman" w:hAnsi="Times New Roman" w:cs="Times New Roman"/>
        </w:rPr>
        <w:t>Oldenkott</w:t>
      </w:r>
      <w:proofErr w:type="spellEnd"/>
      <w:r w:rsidRPr="009E5AA8">
        <w:rPr>
          <w:rFonts w:ascii="Times New Roman" w:eastAsia="Times New Roman" w:hAnsi="Times New Roman" w:cs="Times New Roman"/>
        </w:rPr>
        <w:t xml:space="preserve">, Matthias Burger, </w:t>
      </w:r>
      <w:proofErr w:type="spellStart"/>
      <w:r w:rsidRPr="009E5AA8">
        <w:rPr>
          <w:rFonts w:ascii="Times New Roman" w:eastAsia="Times New Roman" w:hAnsi="Times New Roman" w:cs="Times New Roman"/>
        </w:rPr>
        <w:t>Anke</w:t>
      </w:r>
      <w:proofErr w:type="spellEnd"/>
      <w:r w:rsidRPr="009E5AA8">
        <w:rPr>
          <w:rFonts w:ascii="Times New Roman" w:eastAsia="Times New Roman" w:hAnsi="Times New Roman" w:cs="Times New Roman"/>
        </w:rPr>
        <w:t xml:space="preserve">-Christiane Hein, Anja </w:t>
      </w:r>
      <w:proofErr w:type="spellStart"/>
      <w:r w:rsidRPr="009E5AA8">
        <w:rPr>
          <w:rFonts w:ascii="Times New Roman" w:eastAsia="Times New Roman" w:hAnsi="Times New Roman" w:cs="Times New Roman"/>
        </w:rPr>
        <w:t>Jörg</w:t>
      </w:r>
      <w:proofErr w:type="spellEnd"/>
      <w:r w:rsidRPr="009E5AA8">
        <w:rPr>
          <w:rFonts w:ascii="Times New Roman" w:eastAsia="Times New Roman" w:hAnsi="Times New Roman" w:cs="Times New Roman"/>
        </w:rPr>
        <w:t xml:space="preserve">, Jennifer </w:t>
      </w:r>
      <w:proofErr w:type="spellStart"/>
      <w:r w:rsidRPr="009E5AA8">
        <w:rPr>
          <w:rFonts w:ascii="Times New Roman" w:eastAsia="Times New Roman" w:hAnsi="Times New Roman" w:cs="Times New Roman"/>
        </w:rPr>
        <w:t>Senkler</w:t>
      </w:r>
      <w:proofErr w:type="spellEnd"/>
      <w:r w:rsidRPr="009E5AA8">
        <w:rPr>
          <w:rFonts w:ascii="Times New Roman" w:eastAsia="Times New Roman" w:hAnsi="Times New Roman" w:cs="Times New Roman"/>
        </w:rPr>
        <w:t xml:space="preserve">, Hans-Peter Braun, Volker Knoop, </w:t>
      </w:r>
      <w:proofErr w:type="spellStart"/>
      <w:r w:rsidRPr="009E5AA8">
        <w:rPr>
          <w:rFonts w:ascii="Times New Roman" w:eastAsia="Times New Roman" w:hAnsi="Times New Roman" w:cs="Times New Roman"/>
        </w:rPr>
        <w:t>Mizuki</w:t>
      </w:r>
      <w:proofErr w:type="spellEnd"/>
      <w:r w:rsidRPr="009E5AA8">
        <w:rPr>
          <w:rFonts w:ascii="Times New Roman" w:eastAsia="Times New Roman" w:hAnsi="Times New Roman" w:cs="Times New Roman"/>
        </w:rPr>
        <w:t xml:space="preserve"> </w:t>
      </w:r>
      <w:proofErr w:type="spellStart"/>
      <w:r w:rsidRPr="009E5AA8">
        <w:rPr>
          <w:rFonts w:ascii="Times New Roman" w:eastAsia="Times New Roman" w:hAnsi="Times New Roman" w:cs="Times New Roman"/>
        </w:rPr>
        <w:t>Takenaka</w:t>
      </w:r>
      <w:proofErr w:type="spellEnd"/>
      <w:r w:rsidRPr="009E5AA8">
        <w:rPr>
          <w:rFonts w:ascii="Times New Roman" w:eastAsia="Times New Roman" w:hAnsi="Times New Roman" w:cs="Times New Roman"/>
        </w:rPr>
        <w:t xml:space="preserve"> and </w:t>
      </w:r>
      <w:proofErr w:type="spellStart"/>
      <w:r w:rsidRPr="009E5AA8">
        <w:rPr>
          <w:rFonts w:ascii="Times New Roman" w:eastAsia="Times New Roman" w:hAnsi="Times New Roman" w:cs="Times New Roman"/>
        </w:rPr>
        <w:t>Mareike</w:t>
      </w:r>
      <w:proofErr w:type="spellEnd"/>
      <w:r w:rsidRPr="009E5AA8">
        <w:rPr>
          <w:rFonts w:ascii="Times New Roman" w:eastAsia="Times New Roman" w:hAnsi="Times New Roman" w:cs="Times New Roman"/>
        </w:rPr>
        <w:t xml:space="preserve"> </w:t>
      </w:r>
      <w:proofErr w:type="spellStart"/>
      <w:r w:rsidRPr="009E5AA8">
        <w:rPr>
          <w:rFonts w:ascii="Times New Roman" w:eastAsia="Times New Roman" w:hAnsi="Times New Roman" w:cs="Times New Roman"/>
        </w:rPr>
        <w:t>Schallenberg-Rüdinger</w:t>
      </w:r>
      <w:proofErr w:type="spellEnd"/>
    </w:p>
    <w:p w14:paraId="1C879F8F" w14:textId="77777777" w:rsidR="003135D7" w:rsidRPr="009E5AA8" w:rsidRDefault="003135D7" w:rsidP="00B96F00">
      <w:pPr>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Plant Cell 2020 tpc.20.00311; Advance Publication July 2, 2020; doi:10.1105/tpc.20.00311</w:t>
      </w:r>
    </w:p>
    <w:p w14:paraId="1A00EB52" w14:textId="77777777" w:rsidR="003135D7" w:rsidRPr="009E5AA8" w:rsidRDefault="00EB620E" w:rsidP="00B96F00">
      <w:pPr>
        <w:spacing w:after="0" w:line="240" w:lineRule="auto"/>
        <w:rPr>
          <w:rFonts w:ascii="Times New Roman" w:eastAsia="Times New Roman" w:hAnsi="Times New Roman" w:cs="Times New Roman"/>
        </w:rPr>
      </w:pPr>
      <w:hyperlink r:id="rId8" w:history="1">
        <w:r w:rsidR="003135D7" w:rsidRPr="009E5AA8">
          <w:rPr>
            <w:rFonts w:ascii="Times New Roman" w:eastAsia="Times New Roman" w:hAnsi="Times New Roman" w:cs="Times New Roman"/>
            <w:color w:val="0000FF"/>
            <w:u w:val="single"/>
          </w:rPr>
          <w:t>http://www.plantcell.org/content/early/2020/07/02/tpc.20.00311.abstract</w:t>
        </w:r>
      </w:hyperlink>
    </w:p>
    <w:p w14:paraId="6409FFA6" w14:textId="0BC58550" w:rsidR="003135D7" w:rsidRPr="009E5AA8" w:rsidRDefault="003135D7" w:rsidP="00B96F00">
      <w:pPr>
        <w:spacing w:after="0" w:line="240" w:lineRule="auto"/>
        <w:rPr>
          <w:rFonts w:ascii="Times New Roman" w:hAnsi="Times New Roman" w:cs="Times New Roman"/>
        </w:rPr>
      </w:pPr>
    </w:p>
    <w:p w14:paraId="4273BCDD" w14:textId="77777777" w:rsidR="00EA14E3" w:rsidRPr="009E5AA8" w:rsidRDefault="00EA14E3" w:rsidP="00B96F00">
      <w:pPr>
        <w:spacing w:after="0" w:line="240" w:lineRule="auto"/>
        <w:rPr>
          <w:rStyle w:val="Hyperlink"/>
          <w:rFonts w:ascii="Times New Roman" w:hAnsi="Times New Roman" w:cs="Times New Roman"/>
          <w:u w:val="none"/>
        </w:rPr>
      </w:pPr>
      <w:r w:rsidRPr="009E5AA8">
        <w:rPr>
          <w:rFonts w:ascii="Times New Roman" w:hAnsi="Times New Roman" w:cs="Times New Roman"/>
        </w:rPr>
        <w:fldChar w:fldCharType="begin"/>
      </w:r>
      <w:r w:rsidRPr="009E5AA8">
        <w:rPr>
          <w:rFonts w:ascii="Times New Roman" w:hAnsi="Times New Roman" w:cs="Times New Roman"/>
        </w:rPr>
        <w:instrText xml:space="preserve"> HYPERLINK "http://el.wiley.com/ls/click?upn=3P-2FFNDAGSso-2BACQqCJSxZVvj6VMumVq8nc7Y-2BDitgjxYErsGfKyq325HsPMBDIgJyRag1LR-2BL4Q5c1F0LpQo9J2I-2FOLAmrEHRJnGlEfhbaKH-2FY4j8OUkmbXfqzibwdD9j30IiUU37pbTPASnf-2Fcxuhp66Rh9XTaErV-2B2mHvJsw6rMVWY2rFp3YOdjXdoVvg9jNYtCN8dSxzmwAyjUipstwh2kstHWbcrGCfbVJSm0u8PhSLoNiq4X5Xz8M5ZjRcNroY-2BaJeiRAXwIclHrroVKRQ64-2BY9mp-2BE2RHqsjA76V-2Bf-2BRne4oVzE00xauBJX5kXbPoft1Gy1V7CZ1J05423wE8qDVrAhFwpa-2BTtS1A2ysPlzM9A-2BRO9pu0gVUABFOyBeZPhRV-2FWgfx7DCe3n4P1jQ-3D-3DRYm2_HkAt-2FolY2N9G7SBtQolAIZGllYDvfaqSPk1wLioQsLbg-2BlZCeb9mKojEutUZwJJ-2FMQjTZe8cd8fW7RtQZnrh8Tzrso30-2FjUt-2BGwvwWQDQhxyDl8AJHJ-2F3WIXLnlG8ybVwSF-2FpyN-2BM5zublf7cejunvvfCMANthzLjZ-2FAvw5PUNzRDlwoMnrZ0-2B4EF98iKeIVfpwFQMDryr74kHdHyiuMnWZb5dtPOyaRPGORsvMbcDjVb9-2B1i6davx0VnFFcCtRDkNf-2FBfk7js8tAGyxxbOVHYLLz7zpjuqNKVetr0ApmFAjPvGu-2F-2F5IeNPFfGILcoHK" </w:instrText>
      </w:r>
      <w:r w:rsidRPr="009E5AA8">
        <w:rPr>
          <w:rFonts w:ascii="Times New Roman" w:hAnsi="Times New Roman" w:cs="Times New Roman"/>
        </w:rPr>
        <w:fldChar w:fldCharType="separate"/>
      </w:r>
    </w:p>
    <w:p w14:paraId="6D214E9D" w14:textId="77777777" w:rsidR="00EA14E3" w:rsidRPr="009E5AA8" w:rsidRDefault="00EA14E3" w:rsidP="00B96F00">
      <w:pPr>
        <w:pStyle w:val="Heading5"/>
        <w:spacing w:before="150" w:line="240" w:lineRule="auto"/>
        <w:rPr>
          <w:rFonts w:ascii="Times New Roman" w:hAnsi="Times New Roman" w:cs="Times New Roman"/>
          <w:color w:val="005274"/>
        </w:rPr>
      </w:pPr>
      <w:r w:rsidRPr="009E5AA8">
        <w:rPr>
          <w:rFonts w:ascii="Times New Roman" w:hAnsi="Times New Roman" w:cs="Times New Roman"/>
          <w:color w:val="005274"/>
        </w:rPr>
        <w:t>The HSP110/HSP70 disaggregation system generates spreading‐competent toxic α‐synuclein species</w:t>
      </w:r>
    </w:p>
    <w:p w14:paraId="31D1BF31" w14:textId="77777777" w:rsidR="00EA14E3" w:rsidRPr="009E5AA8" w:rsidRDefault="00EA14E3" w:rsidP="00B96F00">
      <w:pPr>
        <w:spacing w:after="0" w:line="240" w:lineRule="auto"/>
        <w:rPr>
          <w:rFonts w:ascii="Times New Roman" w:hAnsi="Times New Roman" w:cs="Times New Roman"/>
        </w:rPr>
      </w:pPr>
      <w:r w:rsidRPr="009E5AA8">
        <w:rPr>
          <w:rFonts w:ascii="Times New Roman" w:hAnsi="Times New Roman" w:cs="Times New Roman"/>
        </w:rPr>
        <w:fldChar w:fldCharType="end"/>
      </w:r>
      <w:r w:rsidRPr="009E5AA8">
        <w:rPr>
          <w:rStyle w:val="rlist--inline"/>
          <w:rFonts w:ascii="Times New Roman" w:hAnsi="Times New Roman" w:cs="Times New Roman"/>
          <w:color w:val="757472"/>
        </w:rPr>
        <w:t xml:space="preserve">Jessica </w:t>
      </w:r>
      <w:proofErr w:type="spellStart"/>
      <w:r w:rsidRPr="009E5AA8">
        <w:rPr>
          <w:rStyle w:val="rlist--inline"/>
          <w:rFonts w:ascii="Times New Roman" w:hAnsi="Times New Roman" w:cs="Times New Roman"/>
          <w:color w:val="757472"/>
        </w:rPr>
        <w:t>Tittelmeier</w:t>
      </w:r>
      <w:proofErr w:type="spellEnd"/>
      <w:r w:rsidRPr="009E5AA8">
        <w:rPr>
          <w:rStyle w:val="rlist--inline"/>
          <w:rFonts w:ascii="Times New Roman" w:hAnsi="Times New Roman" w:cs="Times New Roman"/>
          <w:color w:val="757472"/>
        </w:rPr>
        <w:t xml:space="preserve">, Carl Alexander </w:t>
      </w:r>
      <w:proofErr w:type="spellStart"/>
      <w:r w:rsidRPr="009E5AA8">
        <w:rPr>
          <w:rStyle w:val="rlist--inline"/>
          <w:rFonts w:ascii="Times New Roman" w:hAnsi="Times New Roman" w:cs="Times New Roman"/>
          <w:color w:val="757472"/>
        </w:rPr>
        <w:t>Sandhof</w:t>
      </w:r>
      <w:proofErr w:type="spellEnd"/>
      <w:r w:rsidRPr="009E5AA8">
        <w:rPr>
          <w:rStyle w:val="rlist--inline"/>
          <w:rFonts w:ascii="Times New Roman" w:hAnsi="Times New Roman" w:cs="Times New Roman"/>
          <w:color w:val="757472"/>
        </w:rPr>
        <w:t xml:space="preserve">, </w:t>
      </w:r>
      <w:proofErr w:type="spellStart"/>
      <w:r w:rsidRPr="009E5AA8">
        <w:rPr>
          <w:rStyle w:val="rlist--inline"/>
          <w:rFonts w:ascii="Times New Roman" w:hAnsi="Times New Roman" w:cs="Times New Roman"/>
          <w:color w:val="757472"/>
        </w:rPr>
        <w:t>Heidrun</w:t>
      </w:r>
      <w:proofErr w:type="spellEnd"/>
      <w:r w:rsidRPr="009E5AA8">
        <w:rPr>
          <w:rStyle w:val="rlist--inline"/>
          <w:rFonts w:ascii="Times New Roman" w:hAnsi="Times New Roman" w:cs="Times New Roman"/>
          <w:color w:val="757472"/>
        </w:rPr>
        <w:t xml:space="preserve"> Maja </w:t>
      </w:r>
      <w:proofErr w:type="spellStart"/>
      <w:r w:rsidRPr="009E5AA8">
        <w:rPr>
          <w:rStyle w:val="rlist--inline"/>
          <w:rFonts w:ascii="Times New Roman" w:hAnsi="Times New Roman" w:cs="Times New Roman"/>
          <w:color w:val="757472"/>
        </w:rPr>
        <w:t>Ries</w:t>
      </w:r>
      <w:proofErr w:type="spellEnd"/>
      <w:r w:rsidRPr="009E5AA8">
        <w:rPr>
          <w:rStyle w:val="rlist--inline"/>
          <w:rFonts w:ascii="Times New Roman" w:hAnsi="Times New Roman" w:cs="Times New Roman"/>
          <w:color w:val="757472"/>
        </w:rPr>
        <w:t xml:space="preserve">, Silke </w:t>
      </w:r>
      <w:proofErr w:type="spellStart"/>
      <w:r w:rsidRPr="009E5AA8">
        <w:rPr>
          <w:rStyle w:val="rlist--inline"/>
          <w:rFonts w:ascii="Times New Roman" w:hAnsi="Times New Roman" w:cs="Times New Roman"/>
          <w:color w:val="757472"/>
        </w:rPr>
        <w:t>Druffel</w:t>
      </w:r>
      <w:proofErr w:type="spellEnd"/>
      <w:r w:rsidRPr="009E5AA8">
        <w:rPr>
          <w:rStyle w:val="rlist--inline"/>
          <w:rFonts w:ascii="Times New Roman" w:hAnsi="Times New Roman" w:cs="Times New Roman"/>
          <w:color w:val="757472"/>
        </w:rPr>
        <w:t xml:space="preserve">‐Augustin, Axel </w:t>
      </w:r>
      <w:proofErr w:type="spellStart"/>
      <w:r w:rsidRPr="009E5AA8">
        <w:rPr>
          <w:rStyle w:val="rlist--inline"/>
          <w:rFonts w:ascii="Times New Roman" w:hAnsi="Times New Roman" w:cs="Times New Roman"/>
          <w:color w:val="757472"/>
        </w:rPr>
        <w:t>Mogk</w:t>
      </w:r>
      <w:proofErr w:type="spellEnd"/>
      <w:r w:rsidRPr="009E5AA8">
        <w:rPr>
          <w:rStyle w:val="rlist--inline"/>
          <w:rFonts w:ascii="Times New Roman" w:hAnsi="Times New Roman" w:cs="Times New Roman"/>
          <w:color w:val="757472"/>
        </w:rPr>
        <w:t xml:space="preserve">, Bernd </w:t>
      </w:r>
      <w:proofErr w:type="spellStart"/>
      <w:r w:rsidRPr="009E5AA8">
        <w:rPr>
          <w:rStyle w:val="rlist--inline"/>
          <w:rFonts w:ascii="Times New Roman" w:hAnsi="Times New Roman" w:cs="Times New Roman"/>
          <w:color w:val="757472"/>
        </w:rPr>
        <w:t>Bukau</w:t>
      </w:r>
      <w:proofErr w:type="spellEnd"/>
      <w:r w:rsidRPr="009E5AA8">
        <w:rPr>
          <w:rStyle w:val="rlist--inline"/>
          <w:rFonts w:ascii="Times New Roman" w:hAnsi="Times New Roman" w:cs="Times New Roman"/>
          <w:color w:val="757472"/>
        </w:rPr>
        <w:t>, Carmen Nussbaum‐</w:t>
      </w:r>
      <w:proofErr w:type="spellStart"/>
      <w:r w:rsidRPr="009E5AA8">
        <w:rPr>
          <w:rStyle w:val="rlist--inline"/>
          <w:rFonts w:ascii="Times New Roman" w:hAnsi="Times New Roman" w:cs="Times New Roman"/>
          <w:color w:val="757472"/>
        </w:rPr>
        <w:t>Krammer</w:t>
      </w:r>
      <w:proofErr w:type="spellEnd"/>
    </w:p>
    <w:p w14:paraId="56A092D7" w14:textId="77777777" w:rsidR="00EA14E3" w:rsidRPr="009E5AA8" w:rsidRDefault="00EA14E3" w:rsidP="00B96F00">
      <w:pPr>
        <w:pStyle w:val="rlist--inline1"/>
        <w:spacing w:before="0" w:beforeAutospacing="0" w:after="0" w:afterAutospacing="0"/>
        <w:rPr>
          <w:sz w:val="22"/>
          <w:szCs w:val="22"/>
        </w:rPr>
      </w:pPr>
      <w:r w:rsidRPr="009E5AA8">
        <w:rPr>
          <w:sz w:val="22"/>
          <w:szCs w:val="22"/>
        </w:rPr>
        <w:t xml:space="preserve">EMBO J (2020) 39: e103954 | First Published: 25 May 2020 </w:t>
      </w:r>
    </w:p>
    <w:p w14:paraId="692E2C5A" w14:textId="0F82C4B5" w:rsidR="00EA14E3" w:rsidRPr="009E5AA8" w:rsidRDefault="00EA14E3" w:rsidP="00B96F00">
      <w:pPr>
        <w:spacing w:after="0" w:line="240" w:lineRule="auto"/>
        <w:rPr>
          <w:rFonts w:ascii="Times New Roman" w:hAnsi="Times New Roman" w:cs="Times New Roman"/>
        </w:rPr>
      </w:pPr>
      <w:r w:rsidRPr="009E5AA8">
        <w:rPr>
          <w:rFonts w:ascii="Times New Roman" w:hAnsi="Times New Roman" w:cs="Times New Roman"/>
          <w:noProof/>
        </w:rPr>
        <w:drawing>
          <wp:inline distT="0" distB="0" distL="0" distR="0" wp14:anchorId="6F30E951" wp14:editId="7988C88D">
            <wp:extent cx="109220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0" cy="660400"/>
                    </a:xfrm>
                    <a:prstGeom prst="rect">
                      <a:avLst/>
                    </a:prstGeom>
                    <a:noFill/>
                    <a:ln>
                      <a:noFill/>
                    </a:ln>
                  </pic:spPr>
                </pic:pic>
              </a:graphicData>
            </a:graphic>
          </wp:inline>
        </w:drawing>
      </w:r>
    </w:p>
    <w:p w14:paraId="5AC51999" w14:textId="79F98AEF" w:rsidR="002763AF" w:rsidRPr="009E5AA8" w:rsidRDefault="00EA14E3" w:rsidP="00B96F00">
      <w:pPr>
        <w:pStyle w:val="NormalWeb"/>
        <w:spacing w:before="0" w:beforeAutospacing="0" w:after="0" w:afterAutospacing="0"/>
        <w:rPr>
          <w:rStyle w:val="Hyperlink"/>
          <w:color w:val="auto"/>
          <w:sz w:val="22"/>
          <w:szCs w:val="22"/>
          <w:u w:val="none"/>
        </w:rPr>
      </w:pPr>
      <w:r w:rsidRPr="009E5AA8">
        <w:rPr>
          <w:sz w:val="22"/>
          <w:szCs w:val="22"/>
        </w:rPr>
        <w:t xml:space="preserve">Depletion of the HSP70 </w:t>
      </w:r>
      <w:proofErr w:type="spellStart"/>
      <w:r w:rsidRPr="009E5AA8">
        <w:rPr>
          <w:sz w:val="22"/>
          <w:szCs w:val="22"/>
        </w:rPr>
        <w:t>disaggregase</w:t>
      </w:r>
      <w:proofErr w:type="spellEnd"/>
      <w:r w:rsidRPr="009E5AA8">
        <w:rPr>
          <w:sz w:val="22"/>
          <w:szCs w:val="22"/>
        </w:rPr>
        <w:t xml:space="preserve"> cochaperone HSP110 impairs general cellular protein folding capacity, but at the same time reduces foci formation, cell‐to‐cell transmission, and toxicity of α‐synuclein in a </w:t>
      </w:r>
      <w:r w:rsidRPr="009E5AA8">
        <w:rPr>
          <w:i/>
          <w:iCs/>
          <w:sz w:val="22"/>
          <w:szCs w:val="22"/>
        </w:rPr>
        <w:t>Caenorhabditis elegans</w:t>
      </w:r>
      <w:r w:rsidRPr="009E5AA8">
        <w:rPr>
          <w:sz w:val="22"/>
          <w:szCs w:val="22"/>
        </w:rPr>
        <w:t xml:space="preserve"> model.</w:t>
      </w:r>
      <w:r w:rsidR="002763AF" w:rsidRPr="009E5AA8">
        <w:rPr>
          <w:sz w:val="22"/>
          <w:szCs w:val="22"/>
        </w:rPr>
        <w:fldChar w:fldCharType="begin"/>
      </w:r>
      <w:r w:rsidR="002763AF" w:rsidRPr="009E5AA8">
        <w:rPr>
          <w:sz w:val="22"/>
          <w:szCs w:val="22"/>
        </w:rPr>
        <w:instrText xml:space="preserve"> HYPERLINK "http://el.wiley.com/ls/click?upn=3P-2FFNDAGSso-2BACQqCJSxZVvj6VMumVq8nc7Y-2BDitgjxYErsGfKyq325HsPMBDIgJyRag1LR-2BL4Q5c1F0LpQo9J2I-2FOLAmrEHRJnGlEfhbaKH-2FY4j8OUkmbXfqzibwdD9j30IiUU37pbTPASnf-2Fcxuhp66Rh9XTaErV-2B2mHvJsw6rMVWY2rFp3YOdjXdoVvg9jNYtCN8dSxzmwAyjUipstwh2kstHWbcrGCfbVJSm0u8PhSLoNiq4X5Xz8M5ZjRcNroY-2BaJeiRAXwIclHrroVKRQ64-2BY9mp-2BE2RHqsjA76V-2Bf-2BRne4oVzE00xauBJX5kXXydbQ1hrpYGhZzbIrpJUMru6i2AzwNUqJTTMadDu3klWQ5kNlrDwOU-2FhaXmj5nlP85s9YrbrOg5GqwK-2BGDxFrA-3D-3DzOyN_HkAt-2FolY2N9G7SBtQolAIZGllYDvfaqSPk1wLioQsLbg-2BlZCeb9mKojEutUZwJJ-2FMQjTZe8cd8fW7RtQZnrh8Tzrso30-2FjUt-2BGwvwWQDQhxyDl8AJHJ-2F3WIXLnlG8ybVfobGvDnjZeYPLGu7DrDUhXd5bSfGjbzQXdu7b-2FlgbwxB6hIv9h4UGfLJGUiWedw5aQ-2BqHgrh3ZjLrwRnR3AY3Ajs-2BncIqG0JgCOYLWGL7oEjvddfv2-2FGWF9v1-2BzIHhYvHuGwy9KpXXNFqC2RPQvsAzjcMZdUKKewSOjtzx1H-2Fu0G3JTDGu32VxWGbkpAcuqm" </w:instrText>
      </w:r>
      <w:r w:rsidR="002763AF" w:rsidRPr="009E5AA8">
        <w:rPr>
          <w:sz w:val="22"/>
          <w:szCs w:val="22"/>
        </w:rPr>
        <w:fldChar w:fldCharType="separate"/>
      </w:r>
    </w:p>
    <w:p w14:paraId="5673D8D3" w14:textId="77777777" w:rsidR="002763AF" w:rsidRPr="009E5AA8" w:rsidRDefault="002763AF" w:rsidP="00B96F00">
      <w:pPr>
        <w:pStyle w:val="Heading5"/>
        <w:spacing w:before="150" w:line="240" w:lineRule="auto"/>
        <w:rPr>
          <w:rFonts w:ascii="Times New Roman" w:hAnsi="Times New Roman" w:cs="Times New Roman"/>
          <w:color w:val="005274"/>
        </w:rPr>
      </w:pPr>
      <w:r w:rsidRPr="009E5AA8">
        <w:rPr>
          <w:rFonts w:ascii="Times New Roman" w:hAnsi="Times New Roman" w:cs="Times New Roman"/>
          <w:color w:val="005274"/>
        </w:rPr>
        <w:t>A novel approach to measure mitochondrial respiration in frozen biological samples</w:t>
      </w:r>
    </w:p>
    <w:p w14:paraId="3551F31D" w14:textId="77777777" w:rsidR="002763AF" w:rsidRPr="009E5AA8" w:rsidRDefault="002763AF" w:rsidP="00B96F00">
      <w:pPr>
        <w:spacing w:after="0" w:line="240" w:lineRule="auto"/>
        <w:rPr>
          <w:rFonts w:ascii="Times New Roman" w:hAnsi="Times New Roman" w:cs="Times New Roman"/>
        </w:rPr>
      </w:pPr>
      <w:r w:rsidRPr="009E5AA8">
        <w:rPr>
          <w:rFonts w:ascii="Times New Roman" w:hAnsi="Times New Roman" w:cs="Times New Roman"/>
        </w:rPr>
        <w:fldChar w:fldCharType="end"/>
      </w:r>
      <w:r w:rsidRPr="009E5AA8">
        <w:rPr>
          <w:rStyle w:val="rlist--inline"/>
          <w:rFonts w:ascii="Times New Roman" w:hAnsi="Times New Roman" w:cs="Times New Roman"/>
          <w:color w:val="757472"/>
        </w:rPr>
        <w:t xml:space="preserve">Rebeca </w:t>
      </w:r>
      <w:proofErr w:type="spellStart"/>
      <w:r w:rsidRPr="009E5AA8">
        <w:rPr>
          <w:rStyle w:val="rlist--inline"/>
          <w:rFonts w:ascii="Times New Roman" w:hAnsi="Times New Roman" w:cs="Times New Roman"/>
          <w:color w:val="757472"/>
        </w:rPr>
        <w:t>Acin</w:t>
      </w:r>
      <w:proofErr w:type="spellEnd"/>
      <w:r w:rsidRPr="009E5AA8">
        <w:rPr>
          <w:rStyle w:val="rlist--inline"/>
          <w:rFonts w:ascii="Times New Roman" w:hAnsi="Times New Roman" w:cs="Times New Roman"/>
          <w:color w:val="757472"/>
        </w:rPr>
        <w:t xml:space="preserve">‐Perez, </w:t>
      </w:r>
      <w:proofErr w:type="spellStart"/>
      <w:r w:rsidRPr="009E5AA8">
        <w:rPr>
          <w:rStyle w:val="rlist--inline"/>
          <w:rFonts w:ascii="Times New Roman" w:hAnsi="Times New Roman" w:cs="Times New Roman"/>
          <w:color w:val="757472"/>
        </w:rPr>
        <w:t>Ilan</w:t>
      </w:r>
      <w:proofErr w:type="spellEnd"/>
      <w:r w:rsidRPr="009E5AA8">
        <w:rPr>
          <w:rStyle w:val="rlist--inline"/>
          <w:rFonts w:ascii="Times New Roman" w:hAnsi="Times New Roman" w:cs="Times New Roman"/>
          <w:color w:val="757472"/>
        </w:rPr>
        <w:t xml:space="preserve"> Y </w:t>
      </w:r>
      <w:proofErr w:type="spellStart"/>
      <w:r w:rsidRPr="009E5AA8">
        <w:rPr>
          <w:rStyle w:val="rlist--inline"/>
          <w:rFonts w:ascii="Times New Roman" w:hAnsi="Times New Roman" w:cs="Times New Roman"/>
          <w:color w:val="757472"/>
        </w:rPr>
        <w:t>Benador</w:t>
      </w:r>
      <w:proofErr w:type="spellEnd"/>
      <w:r w:rsidRPr="009E5AA8">
        <w:rPr>
          <w:rStyle w:val="rlist--inline"/>
          <w:rFonts w:ascii="Times New Roman" w:hAnsi="Times New Roman" w:cs="Times New Roman"/>
          <w:color w:val="757472"/>
        </w:rPr>
        <w:t xml:space="preserve">, Anton </w:t>
      </w:r>
      <w:proofErr w:type="spellStart"/>
      <w:r w:rsidRPr="009E5AA8">
        <w:rPr>
          <w:rStyle w:val="rlist--inline"/>
          <w:rFonts w:ascii="Times New Roman" w:hAnsi="Times New Roman" w:cs="Times New Roman"/>
          <w:color w:val="757472"/>
        </w:rPr>
        <w:t>Petcherski</w:t>
      </w:r>
      <w:proofErr w:type="spellEnd"/>
      <w:r w:rsidRPr="009E5AA8">
        <w:rPr>
          <w:rStyle w:val="rlist--inline"/>
          <w:rFonts w:ascii="Times New Roman" w:hAnsi="Times New Roman" w:cs="Times New Roman"/>
          <w:color w:val="757472"/>
        </w:rPr>
        <w:t xml:space="preserve">, Michaela </w:t>
      </w:r>
      <w:proofErr w:type="spellStart"/>
      <w:r w:rsidRPr="009E5AA8">
        <w:rPr>
          <w:rStyle w:val="rlist--inline"/>
          <w:rFonts w:ascii="Times New Roman" w:hAnsi="Times New Roman" w:cs="Times New Roman"/>
          <w:color w:val="757472"/>
        </w:rPr>
        <w:t>Veliova</w:t>
      </w:r>
      <w:proofErr w:type="spellEnd"/>
      <w:r w:rsidRPr="009E5AA8">
        <w:rPr>
          <w:rStyle w:val="rlist--inline"/>
          <w:rFonts w:ascii="Times New Roman" w:hAnsi="Times New Roman" w:cs="Times New Roman"/>
          <w:color w:val="757472"/>
        </w:rPr>
        <w:t xml:space="preserve">, Gloria A Benavides, </w:t>
      </w:r>
      <w:proofErr w:type="spellStart"/>
      <w:r w:rsidRPr="009E5AA8">
        <w:rPr>
          <w:rStyle w:val="rlist--inline"/>
          <w:rFonts w:ascii="Times New Roman" w:hAnsi="Times New Roman" w:cs="Times New Roman"/>
          <w:color w:val="757472"/>
        </w:rPr>
        <w:t>Sylviane</w:t>
      </w:r>
      <w:proofErr w:type="spellEnd"/>
      <w:r w:rsidRPr="009E5AA8">
        <w:rPr>
          <w:rStyle w:val="rlist--inline"/>
          <w:rFonts w:ascii="Times New Roman" w:hAnsi="Times New Roman" w:cs="Times New Roman"/>
          <w:color w:val="757472"/>
        </w:rPr>
        <w:t xml:space="preserve"> </w:t>
      </w:r>
      <w:proofErr w:type="spellStart"/>
      <w:r w:rsidRPr="009E5AA8">
        <w:rPr>
          <w:rStyle w:val="rlist--inline"/>
          <w:rFonts w:ascii="Times New Roman" w:hAnsi="Times New Roman" w:cs="Times New Roman"/>
          <w:color w:val="757472"/>
        </w:rPr>
        <w:t>Lagarrigue</w:t>
      </w:r>
      <w:proofErr w:type="spellEnd"/>
      <w:r w:rsidRPr="009E5AA8">
        <w:rPr>
          <w:rStyle w:val="rlist--inline"/>
          <w:rFonts w:ascii="Times New Roman" w:hAnsi="Times New Roman" w:cs="Times New Roman"/>
          <w:color w:val="757472"/>
        </w:rPr>
        <w:t xml:space="preserve">, Arianne Caudal, Laurent </w:t>
      </w:r>
      <w:proofErr w:type="spellStart"/>
      <w:r w:rsidRPr="009E5AA8">
        <w:rPr>
          <w:rStyle w:val="rlist--inline"/>
          <w:rFonts w:ascii="Times New Roman" w:hAnsi="Times New Roman" w:cs="Times New Roman"/>
          <w:color w:val="757472"/>
        </w:rPr>
        <w:t>Vergnes</w:t>
      </w:r>
      <w:proofErr w:type="spellEnd"/>
      <w:r w:rsidRPr="009E5AA8">
        <w:rPr>
          <w:rStyle w:val="rlist--inline"/>
          <w:rFonts w:ascii="Times New Roman" w:hAnsi="Times New Roman" w:cs="Times New Roman"/>
          <w:color w:val="757472"/>
        </w:rPr>
        <w:t xml:space="preserve">, Anne N Murphy, Georgios </w:t>
      </w:r>
      <w:proofErr w:type="spellStart"/>
      <w:r w:rsidRPr="009E5AA8">
        <w:rPr>
          <w:rStyle w:val="rlist--inline"/>
          <w:rFonts w:ascii="Times New Roman" w:hAnsi="Times New Roman" w:cs="Times New Roman"/>
          <w:color w:val="757472"/>
        </w:rPr>
        <w:t>Karamanlidis</w:t>
      </w:r>
      <w:proofErr w:type="spellEnd"/>
      <w:r w:rsidRPr="009E5AA8">
        <w:rPr>
          <w:rStyle w:val="rlist--inline"/>
          <w:rFonts w:ascii="Times New Roman" w:hAnsi="Times New Roman" w:cs="Times New Roman"/>
          <w:color w:val="757472"/>
        </w:rPr>
        <w:t xml:space="preserve">, Rong Tian, Karen </w:t>
      </w:r>
      <w:proofErr w:type="spellStart"/>
      <w:r w:rsidRPr="009E5AA8">
        <w:rPr>
          <w:rStyle w:val="rlist--inline"/>
          <w:rFonts w:ascii="Times New Roman" w:hAnsi="Times New Roman" w:cs="Times New Roman"/>
          <w:color w:val="757472"/>
        </w:rPr>
        <w:t>Reue</w:t>
      </w:r>
      <w:proofErr w:type="spellEnd"/>
      <w:r w:rsidRPr="009E5AA8">
        <w:rPr>
          <w:rStyle w:val="rlist--inline"/>
          <w:rFonts w:ascii="Times New Roman" w:hAnsi="Times New Roman" w:cs="Times New Roman"/>
          <w:color w:val="757472"/>
        </w:rPr>
        <w:t xml:space="preserve">, Jonathan </w:t>
      </w:r>
      <w:proofErr w:type="spellStart"/>
      <w:r w:rsidRPr="009E5AA8">
        <w:rPr>
          <w:rStyle w:val="rlist--inline"/>
          <w:rFonts w:ascii="Times New Roman" w:hAnsi="Times New Roman" w:cs="Times New Roman"/>
          <w:color w:val="757472"/>
        </w:rPr>
        <w:t>Wanagat</w:t>
      </w:r>
      <w:proofErr w:type="spellEnd"/>
      <w:r w:rsidRPr="009E5AA8">
        <w:rPr>
          <w:rStyle w:val="rlist--inline"/>
          <w:rFonts w:ascii="Times New Roman" w:hAnsi="Times New Roman" w:cs="Times New Roman"/>
          <w:color w:val="757472"/>
        </w:rPr>
        <w:t>, Harold Sacks, Francesca Amati, Victor M Darley‐</w:t>
      </w:r>
      <w:proofErr w:type="spellStart"/>
      <w:r w:rsidRPr="009E5AA8">
        <w:rPr>
          <w:rStyle w:val="rlist--inline"/>
          <w:rFonts w:ascii="Times New Roman" w:hAnsi="Times New Roman" w:cs="Times New Roman"/>
          <w:color w:val="757472"/>
        </w:rPr>
        <w:t>Usmar</w:t>
      </w:r>
      <w:proofErr w:type="spellEnd"/>
      <w:r w:rsidRPr="009E5AA8">
        <w:rPr>
          <w:rStyle w:val="rlist--inline"/>
          <w:rFonts w:ascii="Times New Roman" w:hAnsi="Times New Roman" w:cs="Times New Roman"/>
          <w:color w:val="757472"/>
        </w:rPr>
        <w:t xml:space="preserve">, Marc </w:t>
      </w:r>
      <w:proofErr w:type="spellStart"/>
      <w:r w:rsidRPr="009E5AA8">
        <w:rPr>
          <w:rStyle w:val="rlist--inline"/>
          <w:rFonts w:ascii="Times New Roman" w:hAnsi="Times New Roman" w:cs="Times New Roman"/>
          <w:color w:val="757472"/>
        </w:rPr>
        <w:t>Liesa</w:t>
      </w:r>
      <w:proofErr w:type="spellEnd"/>
      <w:r w:rsidRPr="009E5AA8">
        <w:rPr>
          <w:rStyle w:val="rlist--inline"/>
          <w:rFonts w:ascii="Times New Roman" w:hAnsi="Times New Roman" w:cs="Times New Roman"/>
          <w:color w:val="757472"/>
        </w:rPr>
        <w:t xml:space="preserve">, </w:t>
      </w:r>
      <w:proofErr w:type="spellStart"/>
      <w:r w:rsidRPr="009E5AA8">
        <w:rPr>
          <w:rStyle w:val="rlist--inline"/>
          <w:rFonts w:ascii="Times New Roman" w:hAnsi="Times New Roman" w:cs="Times New Roman"/>
          <w:color w:val="757472"/>
        </w:rPr>
        <w:t>Ajit</w:t>
      </w:r>
      <w:proofErr w:type="spellEnd"/>
      <w:r w:rsidRPr="009E5AA8">
        <w:rPr>
          <w:rStyle w:val="rlist--inline"/>
          <w:rFonts w:ascii="Times New Roman" w:hAnsi="Times New Roman" w:cs="Times New Roman"/>
          <w:color w:val="757472"/>
        </w:rPr>
        <w:t xml:space="preserve"> S </w:t>
      </w:r>
      <w:proofErr w:type="spellStart"/>
      <w:r w:rsidRPr="009E5AA8">
        <w:rPr>
          <w:rStyle w:val="rlist--inline"/>
          <w:rFonts w:ascii="Times New Roman" w:hAnsi="Times New Roman" w:cs="Times New Roman"/>
          <w:color w:val="757472"/>
        </w:rPr>
        <w:t>Divakaruni</w:t>
      </w:r>
      <w:proofErr w:type="spellEnd"/>
      <w:r w:rsidRPr="009E5AA8">
        <w:rPr>
          <w:rStyle w:val="rlist--inline"/>
          <w:rFonts w:ascii="Times New Roman" w:hAnsi="Times New Roman" w:cs="Times New Roman"/>
          <w:color w:val="757472"/>
        </w:rPr>
        <w:t xml:space="preserve">, Linsey Stiles, </w:t>
      </w:r>
      <w:proofErr w:type="spellStart"/>
      <w:r w:rsidRPr="009E5AA8">
        <w:rPr>
          <w:rStyle w:val="rlist--inline"/>
          <w:rFonts w:ascii="Times New Roman" w:hAnsi="Times New Roman" w:cs="Times New Roman"/>
          <w:color w:val="757472"/>
        </w:rPr>
        <w:t>Orian</w:t>
      </w:r>
      <w:proofErr w:type="spellEnd"/>
      <w:r w:rsidRPr="009E5AA8">
        <w:rPr>
          <w:rStyle w:val="rlist--inline"/>
          <w:rFonts w:ascii="Times New Roman" w:hAnsi="Times New Roman" w:cs="Times New Roman"/>
          <w:color w:val="757472"/>
        </w:rPr>
        <w:t xml:space="preserve"> S </w:t>
      </w:r>
      <w:proofErr w:type="spellStart"/>
      <w:r w:rsidRPr="009E5AA8">
        <w:rPr>
          <w:rStyle w:val="rlist--inline"/>
          <w:rFonts w:ascii="Times New Roman" w:hAnsi="Times New Roman" w:cs="Times New Roman"/>
          <w:color w:val="757472"/>
        </w:rPr>
        <w:t>Shirihai</w:t>
      </w:r>
      <w:proofErr w:type="spellEnd"/>
    </w:p>
    <w:p w14:paraId="23E87EEC" w14:textId="77777777" w:rsidR="002763AF" w:rsidRPr="009E5AA8" w:rsidRDefault="002763AF" w:rsidP="00B96F00">
      <w:pPr>
        <w:pStyle w:val="rlist--inline1"/>
        <w:spacing w:before="0" w:beforeAutospacing="0" w:after="0" w:afterAutospacing="0"/>
        <w:rPr>
          <w:sz w:val="22"/>
          <w:szCs w:val="22"/>
        </w:rPr>
      </w:pPr>
      <w:r w:rsidRPr="009E5AA8">
        <w:rPr>
          <w:sz w:val="22"/>
          <w:szCs w:val="22"/>
        </w:rPr>
        <w:t xml:space="preserve">EMBO J (2020) 39: e104073 | First Published: 20 May 2020 </w:t>
      </w:r>
    </w:p>
    <w:p w14:paraId="2959DFFA" w14:textId="52975EFF" w:rsidR="002763AF" w:rsidRPr="009E5AA8" w:rsidRDefault="002763AF" w:rsidP="00B96F00">
      <w:pPr>
        <w:spacing w:after="0" w:line="240" w:lineRule="auto"/>
        <w:rPr>
          <w:rFonts w:ascii="Times New Roman" w:hAnsi="Times New Roman" w:cs="Times New Roman"/>
        </w:rPr>
      </w:pPr>
      <w:r w:rsidRPr="009E5AA8">
        <w:rPr>
          <w:rFonts w:ascii="Times New Roman" w:hAnsi="Times New Roman" w:cs="Times New Roman"/>
          <w:noProof/>
        </w:rPr>
        <w:drawing>
          <wp:inline distT="0" distB="0" distL="0" distR="0" wp14:anchorId="5ADFE79B" wp14:editId="0F9141D6">
            <wp:extent cx="1022350" cy="666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0" cy="666750"/>
                    </a:xfrm>
                    <a:prstGeom prst="rect">
                      <a:avLst/>
                    </a:prstGeom>
                    <a:noFill/>
                    <a:ln>
                      <a:noFill/>
                    </a:ln>
                  </pic:spPr>
                </pic:pic>
              </a:graphicData>
            </a:graphic>
          </wp:inline>
        </w:drawing>
      </w:r>
    </w:p>
    <w:p w14:paraId="77F25528" w14:textId="77777777" w:rsidR="002763AF" w:rsidRPr="009E5AA8" w:rsidRDefault="002763AF" w:rsidP="00B96F00">
      <w:pPr>
        <w:pStyle w:val="NormalWeb"/>
        <w:spacing w:before="0" w:beforeAutospacing="0" w:after="0" w:afterAutospacing="0"/>
        <w:rPr>
          <w:sz w:val="22"/>
          <w:szCs w:val="22"/>
        </w:rPr>
      </w:pPr>
      <w:r w:rsidRPr="009E5AA8">
        <w:rPr>
          <w:sz w:val="22"/>
          <w:szCs w:val="22"/>
        </w:rPr>
        <w:t>Reconstitution of maximal mitochondrial respiration circumvents the limitations associated with current methods for assessing mitochondrial bioenergetics in frozen cli</w:t>
      </w:r>
    </w:p>
    <w:p w14:paraId="2AC6FA29" w14:textId="75554B92" w:rsidR="002763AF" w:rsidRPr="009E5AA8" w:rsidRDefault="002763AF" w:rsidP="00B96F00">
      <w:pPr>
        <w:spacing w:after="0" w:line="240" w:lineRule="auto"/>
        <w:rPr>
          <w:rFonts w:ascii="Times New Roman" w:hAnsi="Times New Roman" w:cs="Times New Roman"/>
        </w:rPr>
      </w:pPr>
    </w:p>
    <w:p w14:paraId="6441118E" w14:textId="3F9B9FEC" w:rsidR="00337C6A" w:rsidRPr="009E5AA8" w:rsidRDefault="00337C6A" w:rsidP="00B96F00">
      <w:pPr>
        <w:spacing w:after="0" w:line="240" w:lineRule="auto"/>
        <w:rPr>
          <w:rFonts w:ascii="Times New Roman" w:hAnsi="Times New Roman" w:cs="Times New Roman"/>
        </w:rPr>
      </w:pPr>
      <w:r w:rsidRPr="009E5AA8">
        <w:rPr>
          <w:rFonts w:ascii="Times New Roman" w:hAnsi="Times New Roman" w:cs="Times New Roman"/>
        </w:rPr>
        <w:lastRenderedPageBreak/>
        <w:t>PLOS Computational Biology Volume 16(6) June 2020</w:t>
      </w:r>
    </w:p>
    <w:p w14:paraId="2EE37EAB" w14:textId="77777777" w:rsidR="00337C6A" w:rsidRPr="009E5AA8" w:rsidRDefault="00EB620E" w:rsidP="00B96F00">
      <w:pPr>
        <w:pStyle w:val="Heading4"/>
        <w:spacing w:before="0" w:line="240" w:lineRule="auto"/>
        <w:rPr>
          <w:rFonts w:ascii="Times New Roman" w:hAnsi="Times New Roman" w:cs="Times New Roman"/>
        </w:rPr>
      </w:pPr>
      <w:hyperlink r:id="rId11" w:tgtFrame="_blank" w:history="1">
        <w:r w:rsidR="00337C6A" w:rsidRPr="009E5AA8">
          <w:rPr>
            <w:rStyle w:val="Hyperlink"/>
            <w:rFonts w:ascii="Times New Roman" w:hAnsi="Times New Roman" w:cs="Times New Roman"/>
            <w:color w:val="16A127"/>
          </w:rPr>
          <w:t xml:space="preserve">Two-step mechanism of J-domain action in driving Hsp70 function </w:t>
        </w:r>
      </w:hyperlink>
    </w:p>
    <w:p w14:paraId="687F43B4" w14:textId="5052EF55" w:rsidR="00337C6A" w:rsidRPr="009E5AA8" w:rsidRDefault="00337C6A" w:rsidP="00B96F00">
      <w:pPr>
        <w:pStyle w:val="byline"/>
        <w:spacing w:after="0" w:afterAutospacing="0"/>
        <w:rPr>
          <w:b/>
          <w:bCs/>
          <w:color w:val="808080"/>
          <w:sz w:val="22"/>
          <w:szCs w:val="22"/>
        </w:rPr>
      </w:pPr>
      <w:r w:rsidRPr="009E5AA8">
        <w:rPr>
          <w:b/>
          <w:bCs/>
          <w:color w:val="808080"/>
          <w:sz w:val="22"/>
          <w:szCs w:val="22"/>
        </w:rPr>
        <w:t xml:space="preserve">Bartlomiej </w:t>
      </w:r>
      <w:proofErr w:type="spellStart"/>
      <w:r w:rsidRPr="009E5AA8">
        <w:rPr>
          <w:b/>
          <w:bCs/>
          <w:color w:val="808080"/>
          <w:sz w:val="22"/>
          <w:szCs w:val="22"/>
        </w:rPr>
        <w:t>Tomiczek</w:t>
      </w:r>
      <w:proofErr w:type="spellEnd"/>
      <w:r w:rsidRPr="009E5AA8">
        <w:rPr>
          <w:b/>
          <w:bCs/>
          <w:color w:val="808080"/>
          <w:sz w:val="22"/>
          <w:szCs w:val="22"/>
        </w:rPr>
        <w:t xml:space="preserve">, Wojciech </w:t>
      </w:r>
      <w:proofErr w:type="spellStart"/>
      <w:r w:rsidRPr="009E5AA8">
        <w:rPr>
          <w:b/>
          <w:bCs/>
          <w:color w:val="808080"/>
          <w:sz w:val="22"/>
          <w:szCs w:val="22"/>
        </w:rPr>
        <w:t>Delewski</w:t>
      </w:r>
      <w:proofErr w:type="spellEnd"/>
      <w:r w:rsidRPr="009E5AA8">
        <w:rPr>
          <w:b/>
          <w:bCs/>
          <w:color w:val="808080"/>
          <w:sz w:val="22"/>
          <w:szCs w:val="22"/>
        </w:rPr>
        <w:t xml:space="preserve">, Lukasz </w:t>
      </w:r>
      <w:proofErr w:type="spellStart"/>
      <w:r w:rsidRPr="009E5AA8">
        <w:rPr>
          <w:b/>
          <w:bCs/>
          <w:color w:val="808080"/>
          <w:sz w:val="22"/>
          <w:szCs w:val="22"/>
        </w:rPr>
        <w:t>Nierzwicki</w:t>
      </w:r>
      <w:proofErr w:type="spellEnd"/>
      <w:r w:rsidRPr="009E5AA8">
        <w:rPr>
          <w:b/>
          <w:bCs/>
          <w:color w:val="808080"/>
          <w:sz w:val="22"/>
          <w:szCs w:val="22"/>
        </w:rPr>
        <w:t xml:space="preserve">, Milena </w:t>
      </w:r>
      <w:proofErr w:type="spellStart"/>
      <w:r w:rsidRPr="009E5AA8">
        <w:rPr>
          <w:b/>
          <w:bCs/>
          <w:color w:val="808080"/>
          <w:sz w:val="22"/>
          <w:szCs w:val="22"/>
        </w:rPr>
        <w:t>Stolarska</w:t>
      </w:r>
      <w:proofErr w:type="spellEnd"/>
      <w:r w:rsidRPr="009E5AA8">
        <w:rPr>
          <w:b/>
          <w:bCs/>
          <w:color w:val="808080"/>
          <w:sz w:val="22"/>
          <w:szCs w:val="22"/>
        </w:rPr>
        <w:t xml:space="preserve">, Igor </w:t>
      </w:r>
      <w:proofErr w:type="spellStart"/>
      <w:r w:rsidRPr="009E5AA8">
        <w:rPr>
          <w:b/>
          <w:bCs/>
          <w:color w:val="808080"/>
          <w:sz w:val="22"/>
          <w:szCs w:val="22"/>
        </w:rPr>
        <w:t>Grochowina</w:t>
      </w:r>
      <w:proofErr w:type="spellEnd"/>
      <w:r w:rsidRPr="009E5AA8">
        <w:rPr>
          <w:b/>
          <w:bCs/>
          <w:color w:val="808080"/>
          <w:sz w:val="22"/>
          <w:szCs w:val="22"/>
        </w:rPr>
        <w:t xml:space="preserve">, Brenda </w:t>
      </w:r>
      <w:proofErr w:type="spellStart"/>
      <w:r w:rsidRPr="009E5AA8">
        <w:rPr>
          <w:b/>
          <w:bCs/>
          <w:color w:val="808080"/>
          <w:sz w:val="22"/>
          <w:szCs w:val="22"/>
        </w:rPr>
        <w:t>Schilke</w:t>
      </w:r>
      <w:proofErr w:type="spellEnd"/>
      <w:r w:rsidRPr="009E5AA8">
        <w:rPr>
          <w:b/>
          <w:bCs/>
          <w:color w:val="808080"/>
          <w:sz w:val="22"/>
          <w:szCs w:val="22"/>
        </w:rPr>
        <w:t xml:space="preserve">, </w:t>
      </w:r>
      <w:proofErr w:type="spellStart"/>
      <w:r w:rsidRPr="009E5AA8">
        <w:rPr>
          <w:b/>
          <w:bCs/>
          <w:color w:val="808080"/>
          <w:sz w:val="22"/>
          <w:szCs w:val="22"/>
        </w:rPr>
        <w:t>Rafal</w:t>
      </w:r>
      <w:proofErr w:type="spellEnd"/>
      <w:r w:rsidRPr="009E5AA8">
        <w:rPr>
          <w:b/>
          <w:bCs/>
          <w:color w:val="808080"/>
          <w:sz w:val="22"/>
          <w:szCs w:val="22"/>
        </w:rPr>
        <w:t xml:space="preserve"> </w:t>
      </w:r>
      <w:proofErr w:type="spellStart"/>
      <w:r w:rsidRPr="009E5AA8">
        <w:rPr>
          <w:b/>
          <w:bCs/>
          <w:color w:val="808080"/>
          <w:sz w:val="22"/>
          <w:szCs w:val="22"/>
        </w:rPr>
        <w:t>Dutkiewicz</w:t>
      </w:r>
      <w:proofErr w:type="spellEnd"/>
      <w:r w:rsidRPr="009E5AA8">
        <w:rPr>
          <w:b/>
          <w:bCs/>
          <w:color w:val="808080"/>
          <w:sz w:val="22"/>
          <w:szCs w:val="22"/>
        </w:rPr>
        <w:t xml:space="preserve">, Marta A. </w:t>
      </w:r>
      <w:proofErr w:type="spellStart"/>
      <w:r w:rsidRPr="009E5AA8">
        <w:rPr>
          <w:b/>
          <w:bCs/>
          <w:color w:val="808080"/>
          <w:sz w:val="22"/>
          <w:szCs w:val="22"/>
        </w:rPr>
        <w:t>Uzarska</w:t>
      </w:r>
      <w:proofErr w:type="spellEnd"/>
      <w:r w:rsidRPr="009E5AA8">
        <w:rPr>
          <w:b/>
          <w:bCs/>
          <w:color w:val="808080"/>
          <w:sz w:val="22"/>
          <w:szCs w:val="22"/>
        </w:rPr>
        <w:t xml:space="preserve">, Szymon J. Ciesielski, Jacek </w:t>
      </w:r>
      <w:proofErr w:type="spellStart"/>
      <w:r w:rsidRPr="009E5AA8">
        <w:rPr>
          <w:b/>
          <w:bCs/>
          <w:color w:val="808080"/>
          <w:sz w:val="22"/>
          <w:szCs w:val="22"/>
        </w:rPr>
        <w:t>Czub</w:t>
      </w:r>
      <w:proofErr w:type="spellEnd"/>
      <w:r w:rsidRPr="009E5AA8">
        <w:rPr>
          <w:b/>
          <w:bCs/>
          <w:color w:val="808080"/>
          <w:sz w:val="22"/>
          <w:szCs w:val="22"/>
        </w:rPr>
        <w:t xml:space="preserve">, Elizabeth A. Craig, </w:t>
      </w:r>
      <w:proofErr w:type="spellStart"/>
      <w:r w:rsidRPr="009E5AA8">
        <w:rPr>
          <w:b/>
          <w:bCs/>
          <w:color w:val="808080"/>
          <w:sz w:val="22"/>
          <w:szCs w:val="22"/>
        </w:rPr>
        <w:t>Jaroslaw</w:t>
      </w:r>
      <w:proofErr w:type="spellEnd"/>
      <w:r w:rsidRPr="009E5AA8">
        <w:rPr>
          <w:b/>
          <w:bCs/>
          <w:color w:val="808080"/>
          <w:sz w:val="22"/>
          <w:szCs w:val="22"/>
        </w:rPr>
        <w:t xml:space="preserve"> </w:t>
      </w:r>
      <w:proofErr w:type="spellStart"/>
      <w:r w:rsidRPr="009E5AA8">
        <w:rPr>
          <w:b/>
          <w:bCs/>
          <w:color w:val="808080"/>
          <w:sz w:val="22"/>
          <w:szCs w:val="22"/>
        </w:rPr>
        <w:t>Marszalek</w:t>
      </w:r>
      <w:proofErr w:type="spellEnd"/>
      <w:r w:rsidRPr="009E5AA8">
        <w:rPr>
          <w:b/>
          <w:bCs/>
          <w:color w:val="808080"/>
          <w:sz w:val="22"/>
          <w:szCs w:val="22"/>
        </w:rPr>
        <w:t xml:space="preserve"> </w:t>
      </w:r>
    </w:p>
    <w:p w14:paraId="18B47E7A" w14:textId="31C3CC2E" w:rsidR="00337C6A" w:rsidRPr="009E5AA8" w:rsidRDefault="00337C6A" w:rsidP="00B96F00">
      <w:pPr>
        <w:pStyle w:val="byline"/>
        <w:spacing w:after="0" w:afterAutospacing="0"/>
        <w:rPr>
          <w:b/>
          <w:bCs/>
          <w:color w:val="808080"/>
          <w:sz w:val="22"/>
          <w:szCs w:val="22"/>
        </w:rPr>
      </w:pPr>
      <w:r w:rsidRPr="009E5AA8">
        <w:rPr>
          <w:b/>
          <w:bCs/>
          <w:color w:val="808080"/>
          <w:sz w:val="22"/>
          <w:szCs w:val="22"/>
        </w:rPr>
        <w:t>PLOS Genetics Volume 16(6) June 2020</w:t>
      </w:r>
    </w:p>
    <w:p w14:paraId="5C2F7E26" w14:textId="77777777" w:rsidR="00337C6A" w:rsidRPr="009E5AA8" w:rsidRDefault="00EB620E" w:rsidP="00B96F00">
      <w:pPr>
        <w:pStyle w:val="Heading4"/>
        <w:spacing w:before="0" w:line="240" w:lineRule="auto"/>
        <w:rPr>
          <w:rFonts w:ascii="Times New Roman" w:hAnsi="Times New Roman" w:cs="Times New Roman"/>
        </w:rPr>
      </w:pPr>
      <w:hyperlink r:id="rId12" w:tgtFrame="_blank" w:history="1">
        <w:r w:rsidR="00337C6A" w:rsidRPr="009E5AA8">
          <w:rPr>
            <w:rStyle w:val="Hyperlink"/>
            <w:rFonts w:ascii="Times New Roman" w:hAnsi="Times New Roman" w:cs="Times New Roman"/>
            <w:color w:val="16A127"/>
          </w:rPr>
          <w:t xml:space="preserve">Reciprocal regulation between nicotinamide adenine dinucleotide metabolism and abscisic acid and stress response pathways in Arabidopsis </w:t>
        </w:r>
      </w:hyperlink>
    </w:p>
    <w:p w14:paraId="25075A0A" w14:textId="77777777" w:rsidR="00337C6A" w:rsidRPr="009E5AA8" w:rsidRDefault="00337C6A" w:rsidP="00B96F00">
      <w:pPr>
        <w:pStyle w:val="byline"/>
        <w:spacing w:after="0" w:afterAutospacing="0"/>
        <w:rPr>
          <w:b/>
          <w:bCs/>
          <w:color w:val="808080"/>
          <w:sz w:val="22"/>
          <w:szCs w:val="22"/>
        </w:rPr>
      </w:pPr>
      <w:proofErr w:type="spellStart"/>
      <w:r w:rsidRPr="009E5AA8">
        <w:rPr>
          <w:b/>
          <w:bCs/>
          <w:color w:val="808080"/>
          <w:sz w:val="22"/>
          <w:szCs w:val="22"/>
        </w:rPr>
        <w:t>Yechun</w:t>
      </w:r>
      <w:proofErr w:type="spellEnd"/>
      <w:r w:rsidRPr="009E5AA8">
        <w:rPr>
          <w:b/>
          <w:bCs/>
          <w:color w:val="808080"/>
          <w:sz w:val="22"/>
          <w:szCs w:val="22"/>
        </w:rPr>
        <w:t xml:space="preserve"> Hong, Zhen Wang, Huazhong Shi, </w:t>
      </w:r>
      <w:proofErr w:type="spellStart"/>
      <w:r w:rsidRPr="009E5AA8">
        <w:rPr>
          <w:b/>
          <w:bCs/>
          <w:color w:val="808080"/>
          <w:sz w:val="22"/>
          <w:szCs w:val="22"/>
        </w:rPr>
        <w:t>Juanjuan</w:t>
      </w:r>
      <w:proofErr w:type="spellEnd"/>
      <w:r w:rsidRPr="009E5AA8">
        <w:rPr>
          <w:b/>
          <w:bCs/>
          <w:color w:val="808080"/>
          <w:sz w:val="22"/>
          <w:szCs w:val="22"/>
        </w:rPr>
        <w:t xml:space="preserve"> Yao, </w:t>
      </w:r>
      <w:proofErr w:type="spellStart"/>
      <w:r w:rsidRPr="009E5AA8">
        <w:rPr>
          <w:b/>
          <w:bCs/>
          <w:color w:val="808080"/>
          <w:sz w:val="22"/>
          <w:szCs w:val="22"/>
        </w:rPr>
        <w:t>Xue</w:t>
      </w:r>
      <w:proofErr w:type="spellEnd"/>
      <w:r w:rsidRPr="009E5AA8">
        <w:rPr>
          <w:b/>
          <w:bCs/>
          <w:color w:val="808080"/>
          <w:sz w:val="22"/>
          <w:szCs w:val="22"/>
        </w:rPr>
        <w:t xml:space="preserve"> Liu, </w:t>
      </w:r>
      <w:proofErr w:type="spellStart"/>
      <w:r w:rsidRPr="009E5AA8">
        <w:rPr>
          <w:b/>
          <w:bCs/>
          <w:color w:val="808080"/>
          <w:sz w:val="22"/>
          <w:szCs w:val="22"/>
        </w:rPr>
        <w:t>Fuxing</w:t>
      </w:r>
      <w:proofErr w:type="spellEnd"/>
      <w:r w:rsidRPr="009E5AA8">
        <w:rPr>
          <w:b/>
          <w:bCs/>
          <w:color w:val="808080"/>
          <w:sz w:val="22"/>
          <w:szCs w:val="22"/>
        </w:rPr>
        <w:t xml:space="preserve"> Wang, Liang Zeng, </w:t>
      </w:r>
      <w:proofErr w:type="spellStart"/>
      <w:r w:rsidRPr="009E5AA8">
        <w:rPr>
          <w:b/>
          <w:bCs/>
          <w:color w:val="808080"/>
          <w:sz w:val="22"/>
          <w:szCs w:val="22"/>
        </w:rPr>
        <w:t>Zhi</w:t>
      </w:r>
      <w:proofErr w:type="spellEnd"/>
      <w:r w:rsidRPr="009E5AA8">
        <w:rPr>
          <w:b/>
          <w:bCs/>
          <w:color w:val="808080"/>
          <w:sz w:val="22"/>
          <w:szCs w:val="22"/>
        </w:rPr>
        <w:t xml:space="preserve"> </w:t>
      </w:r>
      <w:proofErr w:type="spellStart"/>
      <w:r w:rsidRPr="009E5AA8">
        <w:rPr>
          <w:b/>
          <w:bCs/>
          <w:color w:val="808080"/>
          <w:sz w:val="22"/>
          <w:szCs w:val="22"/>
        </w:rPr>
        <w:t>Xie</w:t>
      </w:r>
      <w:proofErr w:type="spellEnd"/>
      <w:r w:rsidRPr="009E5AA8">
        <w:rPr>
          <w:b/>
          <w:bCs/>
          <w:color w:val="808080"/>
          <w:sz w:val="22"/>
          <w:szCs w:val="22"/>
        </w:rPr>
        <w:t xml:space="preserve">, Jian-Kang Zhu </w:t>
      </w:r>
    </w:p>
    <w:p w14:paraId="20A2BAD9" w14:textId="77777777" w:rsidR="00337C6A" w:rsidRPr="009E5AA8" w:rsidRDefault="00337C6A" w:rsidP="00B96F00">
      <w:pPr>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Nitrate in 2020: Thirty Years from Transport to Signaling Networks</w:t>
      </w:r>
    </w:p>
    <w:p w14:paraId="1DE6D134" w14:textId="77777777" w:rsidR="00337C6A" w:rsidRPr="009E5AA8" w:rsidRDefault="00337C6A" w:rsidP="00B96F00">
      <w:pPr>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Elena A. Vidal, José M. Alvarez, Viviana </w:t>
      </w:r>
      <w:proofErr w:type="spellStart"/>
      <w:r w:rsidRPr="009E5AA8">
        <w:rPr>
          <w:rFonts w:ascii="Times New Roman" w:eastAsia="Times New Roman" w:hAnsi="Times New Roman" w:cs="Times New Roman"/>
        </w:rPr>
        <w:t>Araus</w:t>
      </w:r>
      <w:proofErr w:type="spellEnd"/>
      <w:r w:rsidRPr="009E5AA8">
        <w:rPr>
          <w:rFonts w:ascii="Times New Roman" w:eastAsia="Times New Roman" w:hAnsi="Times New Roman" w:cs="Times New Roman"/>
        </w:rPr>
        <w:t xml:space="preserve">, </w:t>
      </w:r>
      <w:proofErr w:type="spellStart"/>
      <w:r w:rsidRPr="009E5AA8">
        <w:rPr>
          <w:rFonts w:ascii="Times New Roman" w:eastAsia="Times New Roman" w:hAnsi="Times New Roman" w:cs="Times New Roman"/>
        </w:rPr>
        <w:t>Eleodoro</w:t>
      </w:r>
      <w:proofErr w:type="spellEnd"/>
      <w:r w:rsidRPr="009E5AA8">
        <w:rPr>
          <w:rFonts w:ascii="Times New Roman" w:eastAsia="Times New Roman" w:hAnsi="Times New Roman" w:cs="Times New Roman"/>
        </w:rPr>
        <w:t xml:space="preserve"> </w:t>
      </w:r>
      <w:proofErr w:type="spellStart"/>
      <w:r w:rsidRPr="009E5AA8">
        <w:rPr>
          <w:rFonts w:ascii="Times New Roman" w:eastAsia="Times New Roman" w:hAnsi="Times New Roman" w:cs="Times New Roman"/>
        </w:rPr>
        <w:t>Riveras</w:t>
      </w:r>
      <w:proofErr w:type="spellEnd"/>
      <w:r w:rsidRPr="009E5AA8">
        <w:rPr>
          <w:rFonts w:ascii="Times New Roman" w:eastAsia="Times New Roman" w:hAnsi="Times New Roman" w:cs="Times New Roman"/>
        </w:rPr>
        <w:t xml:space="preserve">, Matthew D. Brooks, Gabriel </w:t>
      </w:r>
      <w:proofErr w:type="spellStart"/>
      <w:r w:rsidRPr="009E5AA8">
        <w:rPr>
          <w:rFonts w:ascii="Times New Roman" w:eastAsia="Times New Roman" w:hAnsi="Times New Roman" w:cs="Times New Roman"/>
        </w:rPr>
        <w:t>Krouk</w:t>
      </w:r>
      <w:proofErr w:type="spellEnd"/>
      <w:r w:rsidRPr="009E5AA8">
        <w:rPr>
          <w:rFonts w:ascii="Times New Roman" w:eastAsia="Times New Roman" w:hAnsi="Times New Roman" w:cs="Times New Roman"/>
        </w:rPr>
        <w:t xml:space="preserve">, Sandrine </w:t>
      </w:r>
      <w:proofErr w:type="spellStart"/>
      <w:r w:rsidRPr="009E5AA8">
        <w:rPr>
          <w:rFonts w:ascii="Times New Roman" w:eastAsia="Times New Roman" w:hAnsi="Times New Roman" w:cs="Times New Roman"/>
        </w:rPr>
        <w:t>Ruffel</w:t>
      </w:r>
      <w:proofErr w:type="spellEnd"/>
      <w:r w:rsidRPr="009E5AA8">
        <w:rPr>
          <w:rFonts w:ascii="Times New Roman" w:eastAsia="Times New Roman" w:hAnsi="Times New Roman" w:cs="Times New Roman"/>
        </w:rPr>
        <w:t xml:space="preserve">, Laurence </w:t>
      </w:r>
      <w:proofErr w:type="spellStart"/>
      <w:r w:rsidRPr="009E5AA8">
        <w:rPr>
          <w:rFonts w:ascii="Times New Roman" w:eastAsia="Times New Roman" w:hAnsi="Times New Roman" w:cs="Times New Roman"/>
        </w:rPr>
        <w:t>Lejay</w:t>
      </w:r>
      <w:proofErr w:type="spellEnd"/>
      <w:r w:rsidRPr="009E5AA8">
        <w:rPr>
          <w:rFonts w:ascii="Times New Roman" w:eastAsia="Times New Roman" w:hAnsi="Times New Roman" w:cs="Times New Roman"/>
        </w:rPr>
        <w:t xml:space="preserve">, Nigel M. Crawford, Gloria M. </w:t>
      </w:r>
      <w:proofErr w:type="spellStart"/>
      <w:r w:rsidRPr="009E5AA8">
        <w:rPr>
          <w:rFonts w:ascii="Times New Roman" w:eastAsia="Times New Roman" w:hAnsi="Times New Roman" w:cs="Times New Roman"/>
        </w:rPr>
        <w:t>Coruzzi</w:t>
      </w:r>
      <w:proofErr w:type="spellEnd"/>
      <w:r w:rsidRPr="009E5AA8">
        <w:rPr>
          <w:rFonts w:ascii="Times New Roman" w:eastAsia="Times New Roman" w:hAnsi="Times New Roman" w:cs="Times New Roman"/>
        </w:rPr>
        <w:t xml:space="preserve"> and Rodrigo A. Gutiérrez</w:t>
      </w:r>
    </w:p>
    <w:p w14:paraId="3AF47E79" w14:textId="77777777" w:rsidR="00337C6A" w:rsidRPr="009E5AA8" w:rsidRDefault="00337C6A" w:rsidP="00B96F00">
      <w:pPr>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Plant Cell 2020 32: 2094-2119. First Published on March 13, 2020; doi:10.1105/tpc.19.00748</w:t>
      </w:r>
    </w:p>
    <w:p w14:paraId="50A4C5D7" w14:textId="77777777" w:rsidR="00337C6A" w:rsidRPr="009E5AA8" w:rsidRDefault="00EB620E" w:rsidP="00B96F00">
      <w:pPr>
        <w:spacing w:after="0" w:line="240" w:lineRule="auto"/>
        <w:rPr>
          <w:rFonts w:ascii="Times New Roman" w:eastAsia="Times New Roman" w:hAnsi="Times New Roman" w:cs="Times New Roman"/>
        </w:rPr>
      </w:pPr>
      <w:hyperlink r:id="rId13" w:history="1">
        <w:r w:rsidR="00337C6A" w:rsidRPr="009E5AA8">
          <w:rPr>
            <w:rFonts w:ascii="Times New Roman" w:eastAsia="Times New Roman" w:hAnsi="Times New Roman" w:cs="Times New Roman"/>
            <w:color w:val="0000FF"/>
            <w:u w:val="single"/>
          </w:rPr>
          <w:t>http://www.plantcell.org/content/32/7/2094.abstract</w:t>
        </w:r>
      </w:hyperlink>
    </w:p>
    <w:p w14:paraId="270D6736" w14:textId="77777777" w:rsidR="00337C6A" w:rsidRPr="009E5AA8" w:rsidRDefault="00337C6A" w:rsidP="00B96F00">
      <w:pPr>
        <w:spacing w:after="0" w:line="240" w:lineRule="auto"/>
        <w:rPr>
          <w:rFonts w:ascii="Times New Roman" w:hAnsi="Times New Roman" w:cs="Times New Roman"/>
        </w:rPr>
      </w:pPr>
      <w:r w:rsidRPr="009E5AA8">
        <w:rPr>
          <w:rStyle w:val="article-headerjournal"/>
          <w:rFonts w:ascii="Times New Roman" w:hAnsi="Times New Roman" w:cs="Times New Roman"/>
        </w:rPr>
        <w:t>Article</w:t>
      </w:r>
      <w:r w:rsidRPr="009E5AA8">
        <w:rPr>
          <w:rStyle w:val="article-headersep"/>
          <w:rFonts w:ascii="Times New Roman" w:hAnsi="Times New Roman" w:cs="Times New Roman"/>
        </w:rPr>
        <w:t>|</w:t>
      </w:r>
      <w:hyperlink r:id="rId14" w:history="1">
        <w:r w:rsidRPr="009E5AA8">
          <w:rPr>
            <w:rStyle w:val="Hyperlink"/>
            <w:rFonts w:ascii="Times New Roman" w:hAnsi="Times New Roman" w:cs="Times New Roman"/>
          </w:rPr>
          <w:t xml:space="preserve"> Volume 39, ISSUE 1</w:t>
        </w:r>
      </w:hyperlink>
      <w:r w:rsidRPr="009E5AA8">
        <w:rPr>
          <w:rFonts w:ascii="Times New Roman" w:hAnsi="Times New Roman" w:cs="Times New Roman"/>
        </w:rPr>
        <w:t xml:space="preserve">, </w:t>
      </w:r>
      <w:r w:rsidRPr="009E5AA8">
        <w:rPr>
          <w:rStyle w:val="article-headerpages"/>
          <w:rFonts w:ascii="Times New Roman" w:hAnsi="Times New Roman" w:cs="Times New Roman"/>
        </w:rPr>
        <w:t xml:space="preserve">P121-132, </w:t>
      </w:r>
      <w:r w:rsidRPr="009E5AA8">
        <w:rPr>
          <w:rStyle w:val="article-headerdate"/>
          <w:rFonts w:ascii="Times New Roman" w:hAnsi="Times New Roman" w:cs="Times New Roman"/>
        </w:rPr>
        <w:t>July 09, 2010</w:t>
      </w:r>
    </w:p>
    <w:p w14:paraId="4B1945D6" w14:textId="77777777" w:rsidR="00B96F00" w:rsidRPr="009E5AA8" w:rsidRDefault="00B96F00" w:rsidP="00B96F00">
      <w:pPr>
        <w:pStyle w:val="Heading1"/>
        <w:spacing w:before="0" w:line="240" w:lineRule="auto"/>
        <w:rPr>
          <w:rFonts w:ascii="Times New Roman" w:hAnsi="Times New Roman" w:cs="Times New Roman"/>
          <w:sz w:val="22"/>
          <w:szCs w:val="22"/>
        </w:rPr>
      </w:pPr>
    </w:p>
    <w:p w14:paraId="18C2B8F2" w14:textId="2C9AD63A" w:rsidR="00B96F00" w:rsidRPr="009E5AA8" w:rsidRDefault="00337C6A" w:rsidP="00B96F00">
      <w:pPr>
        <w:pStyle w:val="Heading1"/>
        <w:spacing w:before="0" w:line="240" w:lineRule="auto"/>
        <w:rPr>
          <w:rFonts w:ascii="Times New Roman" w:hAnsi="Times New Roman" w:cs="Times New Roman"/>
          <w:sz w:val="22"/>
          <w:szCs w:val="22"/>
        </w:rPr>
      </w:pPr>
      <w:r w:rsidRPr="009E5AA8">
        <w:rPr>
          <w:rFonts w:ascii="Times New Roman" w:hAnsi="Times New Roman" w:cs="Times New Roman"/>
          <w:sz w:val="22"/>
          <w:szCs w:val="22"/>
        </w:rPr>
        <w:t xml:space="preserve">Imaging </w:t>
      </w:r>
      <w:proofErr w:type="spellStart"/>
      <w:r w:rsidRPr="009E5AA8">
        <w:rPr>
          <w:rFonts w:ascii="Times New Roman" w:hAnsi="Times New Roman" w:cs="Times New Roman"/>
          <w:sz w:val="22"/>
          <w:szCs w:val="22"/>
        </w:rPr>
        <w:t>Interorganelle</w:t>
      </w:r>
      <w:proofErr w:type="spellEnd"/>
      <w:r w:rsidRPr="009E5AA8">
        <w:rPr>
          <w:rFonts w:ascii="Times New Roman" w:hAnsi="Times New Roman" w:cs="Times New Roman"/>
          <w:sz w:val="22"/>
          <w:szCs w:val="22"/>
        </w:rPr>
        <w:t xml:space="preserve"> Contacts and Local Calcium Dynamics at the ER-Mitochondrial Interface</w:t>
      </w:r>
    </w:p>
    <w:p w14:paraId="73F735F1" w14:textId="2863D3D7" w:rsidR="00337C6A" w:rsidRPr="009E5AA8" w:rsidRDefault="00EB620E" w:rsidP="00B96F00">
      <w:pPr>
        <w:pStyle w:val="Heading1"/>
        <w:spacing w:before="0" w:line="240" w:lineRule="auto"/>
        <w:rPr>
          <w:rFonts w:ascii="Times New Roman" w:hAnsi="Times New Roman" w:cs="Times New Roman"/>
          <w:sz w:val="22"/>
          <w:szCs w:val="22"/>
        </w:rPr>
      </w:pPr>
      <w:hyperlink r:id="rId15" w:tooltip="Correspondence information about the author György Csordás" w:history="1">
        <w:proofErr w:type="spellStart"/>
        <w:r w:rsidR="00337C6A" w:rsidRPr="009E5AA8">
          <w:rPr>
            <w:rStyle w:val="Hyperlink"/>
            <w:rFonts w:ascii="Times New Roman" w:hAnsi="Times New Roman" w:cs="Times New Roman"/>
            <w:sz w:val="22"/>
            <w:szCs w:val="22"/>
          </w:rPr>
          <w:t>György</w:t>
        </w:r>
        <w:proofErr w:type="spellEnd"/>
        <w:r w:rsidR="00337C6A" w:rsidRPr="009E5AA8">
          <w:rPr>
            <w:rStyle w:val="Hyperlink"/>
            <w:rFonts w:ascii="Times New Roman" w:hAnsi="Times New Roman" w:cs="Times New Roman"/>
            <w:sz w:val="22"/>
            <w:szCs w:val="22"/>
          </w:rPr>
          <w:t xml:space="preserve"> </w:t>
        </w:r>
        <w:proofErr w:type="spellStart"/>
        <w:r w:rsidR="00337C6A" w:rsidRPr="009E5AA8">
          <w:rPr>
            <w:rStyle w:val="Hyperlink"/>
            <w:rFonts w:ascii="Times New Roman" w:hAnsi="Times New Roman" w:cs="Times New Roman"/>
            <w:sz w:val="22"/>
            <w:szCs w:val="22"/>
          </w:rPr>
          <w:t>Csordás</w:t>
        </w:r>
        <w:proofErr w:type="spellEnd"/>
      </w:hyperlink>
      <w:r w:rsidR="00337C6A" w:rsidRPr="009E5AA8">
        <w:rPr>
          <w:rFonts w:ascii="Times New Roman" w:hAnsi="Times New Roman" w:cs="Times New Roman"/>
          <w:sz w:val="22"/>
          <w:szCs w:val="22"/>
        </w:rPr>
        <w:t xml:space="preserve"> </w:t>
      </w:r>
      <w:proofErr w:type="spellStart"/>
      <w:r w:rsidR="00337C6A" w:rsidRPr="009E5AA8">
        <w:rPr>
          <w:rStyle w:val="article-headeraccess"/>
          <w:rFonts w:ascii="Times New Roman" w:hAnsi="Times New Roman" w:cs="Times New Roman"/>
          <w:sz w:val="22"/>
          <w:szCs w:val="22"/>
        </w:rPr>
        <w:t>Archive</w:t>
      </w:r>
      <w:r w:rsidR="00337C6A" w:rsidRPr="009E5AA8">
        <w:rPr>
          <w:rStyle w:val="article-headerdoilabel"/>
          <w:rFonts w:ascii="Times New Roman" w:hAnsi="Times New Roman" w:cs="Times New Roman"/>
          <w:sz w:val="22"/>
          <w:szCs w:val="22"/>
        </w:rPr>
        <w:t>DOI:</w:t>
      </w:r>
      <w:hyperlink r:id="rId16" w:history="1">
        <w:r w:rsidR="00337C6A" w:rsidRPr="009E5AA8">
          <w:rPr>
            <w:rStyle w:val="Hyperlink"/>
            <w:rFonts w:ascii="Times New Roman" w:hAnsi="Times New Roman" w:cs="Times New Roman"/>
            <w:sz w:val="22"/>
            <w:szCs w:val="22"/>
          </w:rPr>
          <w:t>https</w:t>
        </w:r>
        <w:proofErr w:type="spellEnd"/>
        <w:r w:rsidR="00337C6A" w:rsidRPr="009E5AA8">
          <w:rPr>
            <w:rStyle w:val="Hyperlink"/>
            <w:rFonts w:ascii="Times New Roman" w:hAnsi="Times New Roman" w:cs="Times New Roman"/>
            <w:sz w:val="22"/>
            <w:szCs w:val="22"/>
          </w:rPr>
          <w:t>://doi.org/10.1016/j.molcel.2010.06.029</w:t>
        </w:r>
      </w:hyperlink>
    </w:p>
    <w:p w14:paraId="79D5A772" w14:textId="77777777" w:rsidR="00B96F00" w:rsidRPr="009E5AA8" w:rsidRDefault="00B96F0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2F39153B" w14:textId="2740BE6A" w:rsidR="000D66A0" w:rsidRPr="009E5AA8" w:rsidRDefault="000D66A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9E5AA8">
        <w:rPr>
          <w:rFonts w:ascii="Times New Roman" w:eastAsia="Times New Roman" w:hAnsi="Times New Roman" w:cs="Times New Roman"/>
        </w:rPr>
        <w:t>Horten</w:t>
      </w:r>
      <w:proofErr w:type="spellEnd"/>
      <w:r w:rsidRPr="009E5AA8">
        <w:rPr>
          <w:rFonts w:ascii="Times New Roman" w:eastAsia="Times New Roman" w:hAnsi="Times New Roman" w:cs="Times New Roman"/>
        </w:rPr>
        <w:t xml:space="preserve"> P, </w:t>
      </w:r>
      <w:proofErr w:type="spellStart"/>
      <w:r w:rsidRPr="009E5AA8">
        <w:rPr>
          <w:rFonts w:ascii="Times New Roman" w:eastAsia="Times New Roman" w:hAnsi="Times New Roman" w:cs="Times New Roman"/>
        </w:rPr>
        <w:t>Colina</w:t>
      </w:r>
      <w:proofErr w:type="spellEnd"/>
      <w:r w:rsidRPr="009E5AA8">
        <w:rPr>
          <w:rFonts w:ascii="Times New Roman" w:eastAsia="Times New Roman" w:hAnsi="Times New Roman" w:cs="Times New Roman"/>
        </w:rPr>
        <w:t xml:space="preserve">-Tenorio L, </w:t>
      </w:r>
      <w:proofErr w:type="spellStart"/>
      <w:r w:rsidRPr="009E5AA8">
        <w:rPr>
          <w:rFonts w:ascii="Times New Roman" w:eastAsia="Times New Roman" w:hAnsi="Times New Roman" w:cs="Times New Roman"/>
        </w:rPr>
        <w:t>Rampelt</w:t>
      </w:r>
      <w:proofErr w:type="spellEnd"/>
      <w:r w:rsidRPr="009E5AA8">
        <w:rPr>
          <w:rFonts w:ascii="Times New Roman" w:eastAsia="Times New Roman" w:hAnsi="Times New Roman" w:cs="Times New Roman"/>
        </w:rPr>
        <w:t xml:space="preserve"> H.</w:t>
      </w:r>
    </w:p>
    <w:p w14:paraId="3BF0350D" w14:textId="77777777" w:rsidR="000D66A0" w:rsidRPr="009E5AA8" w:rsidRDefault="000D66A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Biogenesis of Mitochondrial Metabolite Carriers.</w:t>
      </w:r>
    </w:p>
    <w:p w14:paraId="1337827B" w14:textId="4112DB4C" w:rsidR="000D66A0" w:rsidRPr="009E5AA8" w:rsidRDefault="000D66A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Biomolecules. 2020 Jul 7;10(7).</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32645990 [PubMed - in process]</w:t>
      </w:r>
    </w:p>
    <w:p w14:paraId="0E769F60" w14:textId="77777777" w:rsidR="000D66A0" w:rsidRPr="009E5AA8" w:rsidRDefault="000D66A0" w:rsidP="00B96F00">
      <w:pPr>
        <w:pStyle w:val="HTMLPreformatted"/>
        <w:rPr>
          <w:rFonts w:ascii="Times New Roman" w:hAnsi="Times New Roman" w:cs="Times New Roman"/>
          <w:sz w:val="22"/>
          <w:szCs w:val="22"/>
        </w:rPr>
      </w:pPr>
    </w:p>
    <w:p w14:paraId="079491A1" w14:textId="174A0A37" w:rsidR="000D66A0" w:rsidRPr="009E5AA8" w:rsidRDefault="000D66A0" w:rsidP="00B96F00">
      <w:pPr>
        <w:pStyle w:val="HTMLPreformatted"/>
        <w:rPr>
          <w:rFonts w:ascii="Times New Roman" w:hAnsi="Times New Roman" w:cs="Times New Roman"/>
          <w:sz w:val="22"/>
          <w:szCs w:val="22"/>
          <w:lang w:val="fr-FR"/>
        </w:rPr>
      </w:pPr>
      <w:r w:rsidRPr="009E5AA8">
        <w:rPr>
          <w:rFonts w:ascii="Times New Roman" w:hAnsi="Times New Roman" w:cs="Times New Roman"/>
          <w:sz w:val="22"/>
          <w:szCs w:val="22"/>
          <w:lang w:val="fr-FR"/>
        </w:rPr>
        <w:t>Liu M, Zhu J, Dong Z.</w:t>
      </w:r>
    </w:p>
    <w:p w14:paraId="69A375CC" w14:textId="77777777" w:rsidR="000D66A0" w:rsidRPr="009E5AA8" w:rsidRDefault="000D66A0" w:rsidP="00B96F00">
      <w:pPr>
        <w:pStyle w:val="HTMLPreformatted"/>
        <w:rPr>
          <w:rFonts w:ascii="Times New Roman" w:hAnsi="Times New Roman" w:cs="Times New Roman"/>
          <w:sz w:val="22"/>
          <w:szCs w:val="22"/>
        </w:rPr>
      </w:pPr>
      <w:r w:rsidRPr="009E5AA8">
        <w:rPr>
          <w:rFonts w:ascii="Times New Roman" w:hAnsi="Times New Roman" w:cs="Times New Roman"/>
          <w:sz w:val="22"/>
          <w:szCs w:val="22"/>
        </w:rPr>
        <w:t>Immediate transcriptional responses of Arabidopsis leaves to heat shock.</w:t>
      </w:r>
    </w:p>
    <w:p w14:paraId="59B88819" w14:textId="762C15CA" w:rsidR="000D66A0" w:rsidRPr="009E5AA8" w:rsidRDefault="000D66A0" w:rsidP="00B96F00">
      <w:pPr>
        <w:pStyle w:val="HTMLPreformatted"/>
        <w:rPr>
          <w:rFonts w:ascii="Times New Roman" w:hAnsi="Times New Roman" w:cs="Times New Roman"/>
          <w:sz w:val="22"/>
          <w:szCs w:val="22"/>
        </w:rPr>
      </w:pPr>
      <w:r w:rsidRPr="009E5AA8">
        <w:rPr>
          <w:rFonts w:ascii="Times New Roman" w:hAnsi="Times New Roman" w:cs="Times New Roman"/>
          <w:sz w:val="22"/>
          <w:szCs w:val="22"/>
        </w:rPr>
        <w:t xml:space="preserve">J </w:t>
      </w:r>
      <w:proofErr w:type="spellStart"/>
      <w:r w:rsidRPr="009E5AA8">
        <w:rPr>
          <w:rFonts w:ascii="Times New Roman" w:hAnsi="Times New Roman" w:cs="Times New Roman"/>
          <w:sz w:val="22"/>
          <w:szCs w:val="22"/>
        </w:rPr>
        <w:t>Integr</w:t>
      </w:r>
      <w:proofErr w:type="spellEnd"/>
      <w:r w:rsidRPr="009E5AA8">
        <w:rPr>
          <w:rFonts w:ascii="Times New Roman" w:hAnsi="Times New Roman" w:cs="Times New Roman"/>
          <w:sz w:val="22"/>
          <w:szCs w:val="22"/>
        </w:rPr>
        <w:t xml:space="preserve"> Plant Biol. 2020 Jul </w:t>
      </w:r>
      <w:proofErr w:type="gramStart"/>
      <w:r w:rsidRPr="009E5AA8">
        <w:rPr>
          <w:rFonts w:ascii="Times New Roman" w:hAnsi="Times New Roman" w:cs="Times New Roman"/>
          <w:sz w:val="22"/>
          <w:szCs w:val="22"/>
        </w:rPr>
        <w:t>9;.</w:t>
      </w:r>
      <w:proofErr w:type="gramEnd"/>
      <w:r w:rsidRPr="009E5AA8">
        <w:rPr>
          <w:rFonts w:ascii="Times New Roman" w:hAnsi="Times New Roman" w:cs="Times New Roman"/>
          <w:sz w:val="22"/>
          <w:szCs w:val="22"/>
        </w:rPr>
        <w:t xml:space="preserve"> [</w:t>
      </w:r>
      <w:proofErr w:type="spellStart"/>
      <w:r w:rsidRPr="009E5AA8">
        <w:rPr>
          <w:rFonts w:ascii="Times New Roman" w:hAnsi="Times New Roman" w:cs="Times New Roman"/>
          <w:sz w:val="22"/>
          <w:szCs w:val="22"/>
        </w:rPr>
        <w:t>Epub</w:t>
      </w:r>
      <w:proofErr w:type="spellEnd"/>
      <w:r w:rsidRPr="009E5AA8">
        <w:rPr>
          <w:rFonts w:ascii="Times New Roman" w:hAnsi="Times New Roman" w:cs="Times New Roman"/>
          <w:sz w:val="22"/>
          <w:szCs w:val="22"/>
        </w:rPr>
        <w:t xml:space="preserve"> ahead of print]</w:t>
      </w:r>
      <w:r w:rsidR="00B96F00" w:rsidRPr="009E5AA8">
        <w:rPr>
          <w:rFonts w:ascii="Times New Roman" w:hAnsi="Times New Roman" w:cs="Times New Roman"/>
          <w:sz w:val="22"/>
          <w:szCs w:val="22"/>
        </w:rPr>
        <w:t xml:space="preserve"> </w:t>
      </w:r>
      <w:r w:rsidRPr="009E5AA8">
        <w:rPr>
          <w:rFonts w:ascii="Times New Roman" w:hAnsi="Times New Roman" w:cs="Times New Roman"/>
          <w:sz w:val="22"/>
          <w:szCs w:val="22"/>
        </w:rPr>
        <w:t>PMID: 32644278 [PubMed - as supplied by publisher]</w:t>
      </w:r>
    </w:p>
    <w:p w14:paraId="0714B656" w14:textId="77777777" w:rsidR="000D66A0" w:rsidRPr="009E5AA8" w:rsidRDefault="000D66A0" w:rsidP="00B96F00">
      <w:pPr>
        <w:pStyle w:val="HTMLPreformatted"/>
        <w:rPr>
          <w:rFonts w:ascii="Times New Roman" w:hAnsi="Times New Roman" w:cs="Times New Roman"/>
          <w:sz w:val="22"/>
          <w:szCs w:val="22"/>
        </w:rPr>
      </w:pPr>
    </w:p>
    <w:p w14:paraId="65DCCC65" w14:textId="233D7095" w:rsidR="000D66A0" w:rsidRPr="009E5AA8" w:rsidRDefault="000D66A0" w:rsidP="00B96F00">
      <w:pPr>
        <w:pStyle w:val="HTMLPreformatted"/>
        <w:rPr>
          <w:rFonts w:ascii="Times New Roman" w:hAnsi="Times New Roman" w:cs="Times New Roman"/>
          <w:sz w:val="22"/>
          <w:szCs w:val="22"/>
        </w:rPr>
      </w:pPr>
      <w:proofErr w:type="spellStart"/>
      <w:r w:rsidRPr="009E5AA8">
        <w:rPr>
          <w:rFonts w:ascii="Times New Roman" w:hAnsi="Times New Roman" w:cs="Times New Roman"/>
          <w:sz w:val="22"/>
          <w:szCs w:val="22"/>
        </w:rPr>
        <w:t>Foong</w:t>
      </w:r>
      <w:proofErr w:type="spellEnd"/>
      <w:r w:rsidRPr="009E5AA8">
        <w:rPr>
          <w:rFonts w:ascii="Times New Roman" w:hAnsi="Times New Roman" w:cs="Times New Roman"/>
          <w:sz w:val="22"/>
          <w:szCs w:val="22"/>
        </w:rPr>
        <w:t xml:space="preserve"> SL, </w:t>
      </w:r>
      <w:proofErr w:type="spellStart"/>
      <w:r w:rsidRPr="009E5AA8">
        <w:rPr>
          <w:rFonts w:ascii="Times New Roman" w:hAnsi="Times New Roman" w:cs="Times New Roman"/>
          <w:sz w:val="22"/>
          <w:szCs w:val="22"/>
        </w:rPr>
        <w:t>Paek</w:t>
      </w:r>
      <w:proofErr w:type="spellEnd"/>
      <w:r w:rsidRPr="009E5AA8">
        <w:rPr>
          <w:rFonts w:ascii="Times New Roman" w:hAnsi="Times New Roman" w:cs="Times New Roman"/>
          <w:sz w:val="22"/>
          <w:szCs w:val="22"/>
        </w:rPr>
        <w:t xml:space="preserve"> KH.</w:t>
      </w:r>
    </w:p>
    <w:p w14:paraId="629A1CCD" w14:textId="77777777" w:rsidR="000D66A0" w:rsidRPr="009E5AA8" w:rsidRDefault="000D66A0" w:rsidP="00B96F00">
      <w:pPr>
        <w:pStyle w:val="HTMLPreformatted"/>
        <w:rPr>
          <w:rFonts w:ascii="Times New Roman" w:hAnsi="Times New Roman" w:cs="Times New Roman"/>
          <w:sz w:val="22"/>
          <w:szCs w:val="22"/>
        </w:rPr>
      </w:pPr>
      <w:r w:rsidRPr="009E5AA8">
        <w:rPr>
          <w:rFonts w:ascii="Times New Roman" w:hAnsi="Times New Roman" w:cs="Times New Roman"/>
          <w:sz w:val="22"/>
          <w:szCs w:val="22"/>
        </w:rPr>
        <w:t xml:space="preserve">CaHsp26.5 promotes defense responses against RNA viruses via ATAF2 but is hijacked as a chaperone for </w:t>
      </w:r>
      <w:proofErr w:type="spellStart"/>
      <w:r w:rsidRPr="009E5AA8">
        <w:rPr>
          <w:rFonts w:ascii="Times New Roman" w:hAnsi="Times New Roman" w:cs="Times New Roman"/>
          <w:sz w:val="22"/>
          <w:szCs w:val="22"/>
        </w:rPr>
        <w:t>tobamovirus</w:t>
      </w:r>
      <w:proofErr w:type="spellEnd"/>
      <w:r w:rsidRPr="009E5AA8">
        <w:rPr>
          <w:rFonts w:ascii="Times New Roman" w:hAnsi="Times New Roman" w:cs="Times New Roman"/>
          <w:sz w:val="22"/>
          <w:szCs w:val="22"/>
        </w:rPr>
        <w:t xml:space="preserve"> movement protein.</w:t>
      </w:r>
    </w:p>
    <w:p w14:paraId="0813CB6D" w14:textId="6342B0BD" w:rsidR="000D66A0" w:rsidRPr="009E5AA8" w:rsidRDefault="000D66A0" w:rsidP="00B96F00">
      <w:pPr>
        <w:pStyle w:val="HTMLPreformatted"/>
        <w:rPr>
          <w:rFonts w:ascii="Times New Roman" w:hAnsi="Times New Roman" w:cs="Times New Roman"/>
          <w:sz w:val="22"/>
          <w:szCs w:val="22"/>
        </w:rPr>
      </w:pPr>
      <w:r w:rsidRPr="009E5AA8">
        <w:rPr>
          <w:rFonts w:ascii="Times New Roman" w:hAnsi="Times New Roman" w:cs="Times New Roman"/>
          <w:sz w:val="22"/>
          <w:szCs w:val="22"/>
        </w:rPr>
        <w:t xml:space="preserve">J Exp Bot. 2020 Jul </w:t>
      </w:r>
      <w:proofErr w:type="gramStart"/>
      <w:r w:rsidRPr="009E5AA8">
        <w:rPr>
          <w:rFonts w:ascii="Times New Roman" w:hAnsi="Times New Roman" w:cs="Times New Roman"/>
          <w:sz w:val="22"/>
          <w:szCs w:val="22"/>
        </w:rPr>
        <w:t>8;.</w:t>
      </w:r>
      <w:proofErr w:type="gramEnd"/>
      <w:r w:rsidRPr="009E5AA8">
        <w:rPr>
          <w:rFonts w:ascii="Times New Roman" w:hAnsi="Times New Roman" w:cs="Times New Roman"/>
          <w:sz w:val="22"/>
          <w:szCs w:val="22"/>
        </w:rPr>
        <w:t xml:space="preserve"> [</w:t>
      </w:r>
      <w:proofErr w:type="spellStart"/>
      <w:r w:rsidRPr="009E5AA8">
        <w:rPr>
          <w:rFonts w:ascii="Times New Roman" w:hAnsi="Times New Roman" w:cs="Times New Roman"/>
          <w:sz w:val="22"/>
          <w:szCs w:val="22"/>
        </w:rPr>
        <w:t>Epub</w:t>
      </w:r>
      <w:proofErr w:type="spellEnd"/>
      <w:r w:rsidRPr="009E5AA8">
        <w:rPr>
          <w:rFonts w:ascii="Times New Roman" w:hAnsi="Times New Roman" w:cs="Times New Roman"/>
          <w:sz w:val="22"/>
          <w:szCs w:val="22"/>
        </w:rPr>
        <w:t xml:space="preserve"> ahead of print]</w:t>
      </w:r>
      <w:r w:rsidR="00B96F00" w:rsidRPr="009E5AA8">
        <w:rPr>
          <w:rFonts w:ascii="Times New Roman" w:hAnsi="Times New Roman" w:cs="Times New Roman"/>
          <w:sz w:val="22"/>
          <w:szCs w:val="22"/>
        </w:rPr>
        <w:t xml:space="preserve"> </w:t>
      </w:r>
      <w:r w:rsidRPr="009E5AA8">
        <w:rPr>
          <w:rFonts w:ascii="Times New Roman" w:hAnsi="Times New Roman" w:cs="Times New Roman"/>
          <w:sz w:val="22"/>
          <w:szCs w:val="22"/>
        </w:rPr>
        <w:t>PMID: 32640023 [PubMed - as supplied by publisher]</w:t>
      </w:r>
    </w:p>
    <w:p w14:paraId="4DE4E40B" w14:textId="77777777" w:rsidR="0081769C" w:rsidRPr="009E5AA8" w:rsidRDefault="0081769C" w:rsidP="00B96F00">
      <w:pPr>
        <w:pStyle w:val="HTMLPreformatted"/>
        <w:rPr>
          <w:rFonts w:ascii="Times New Roman" w:hAnsi="Times New Roman" w:cs="Times New Roman"/>
          <w:sz w:val="22"/>
          <w:szCs w:val="22"/>
        </w:rPr>
      </w:pPr>
    </w:p>
    <w:p w14:paraId="29934F3A" w14:textId="0DE60F48" w:rsidR="000D66A0" w:rsidRPr="009E5AA8" w:rsidRDefault="000D66A0" w:rsidP="00B96F00">
      <w:pPr>
        <w:pStyle w:val="HTMLPreformatted"/>
        <w:rPr>
          <w:rFonts w:ascii="Times New Roman" w:hAnsi="Times New Roman" w:cs="Times New Roman"/>
          <w:sz w:val="22"/>
          <w:szCs w:val="22"/>
        </w:rPr>
      </w:pPr>
      <w:r w:rsidRPr="009E5AA8">
        <w:rPr>
          <w:rFonts w:ascii="Times New Roman" w:hAnsi="Times New Roman" w:cs="Times New Roman"/>
          <w:sz w:val="22"/>
          <w:szCs w:val="22"/>
        </w:rPr>
        <w:t>Singh J.</w:t>
      </w:r>
    </w:p>
    <w:p w14:paraId="13531B12" w14:textId="77777777" w:rsidR="000D66A0" w:rsidRPr="009E5AA8" w:rsidRDefault="000D66A0" w:rsidP="00B96F00">
      <w:pPr>
        <w:pStyle w:val="HTMLPreformatted"/>
        <w:rPr>
          <w:rFonts w:ascii="Times New Roman" w:hAnsi="Times New Roman" w:cs="Times New Roman"/>
          <w:sz w:val="22"/>
          <w:szCs w:val="22"/>
        </w:rPr>
      </w:pPr>
      <w:r w:rsidRPr="009E5AA8">
        <w:rPr>
          <w:rFonts w:ascii="Times New Roman" w:hAnsi="Times New Roman" w:cs="Times New Roman"/>
          <w:sz w:val="22"/>
          <w:szCs w:val="22"/>
        </w:rPr>
        <w:t>Phase Separation of RNA Helicase Triggers Stress-Responsive Translational Switch.</w:t>
      </w:r>
    </w:p>
    <w:p w14:paraId="76424173" w14:textId="77777777" w:rsidR="000D66A0" w:rsidRPr="009E5AA8" w:rsidRDefault="000D66A0" w:rsidP="00B96F00">
      <w:pPr>
        <w:pStyle w:val="HTMLPreformatted"/>
        <w:rPr>
          <w:rFonts w:ascii="Times New Roman" w:hAnsi="Times New Roman" w:cs="Times New Roman"/>
          <w:sz w:val="22"/>
          <w:szCs w:val="22"/>
        </w:rPr>
      </w:pPr>
      <w:r w:rsidRPr="009E5AA8">
        <w:rPr>
          <w:rFonts w:ascii="Times New Roman" w:hAnsi="Times New Roman" w:cs="Times New Roman"/>
          <w:sz w:val="22"/>
          <w:szCs w:val="22"/>
        </w:rPr>
        <w:t xml:space="preserve">Trends </w:t>
      </w:r>
      <w:proofErr w:type="spellStart"/>
      <w:r w:rsidRPr="009E5AA8">
        <w:rPr>
          <w:rFonts w:ascii="Times New Roman" w:hAnsi="Times New Roman" w:cs="Times New Roman"/>
          <w:sz w:val="22"/>
          <w:szCs w:val="22"/>
        </w:rPr>
        <w:t>Biochem</w:t>
      </w:r>
      <w:proofErr w:type="spellEnd"/>
      <w:r w:rsidRPr="009E5AA8">
        <w:rPr>
          <w:rFonts w:ascii="Times New Roman" w:hAnsi="Times New Roman" w:cs="Times New Roman"/>
          <w:sz w:val="22"/>
          <w:szCs w:val="22"/>
        </w:rPr>
        <w:t xml:space="preserve"> Sci. 2020 Jul </w:t>
      </w:r>
      <w:proofErr w:type="gramStart"/>
      <w:r w:rsidRPr="009E5AA8">
        <w:rPr>
          <w:rFonts w:ascii="Times New Roman" w:hAnsi="Times New Roman" w:cs="Times New Roman"/>
          <w:sz w:val="22"/>
          <w:szCs w:val="22"/>
        </w:rPr>
        <w:t>1;.</w:t>
      </w:r>
      <w:proofErr w:type="gramEnd"/>
      <w:r w:rsidRPr="009E5AA8">
        <w:rPr>
          <w:rFonts w:ascii="Times New Roman" w:hAnsi="Times New Roman" w:cs="Times New Roman"/>
          <w:sz w:val="22"/>
          <w:szCs w:val="22"/>
        </w:rPr>
        <w:t xml:space="preserve"> [</w:t>
      </w:r>
      <w:proofErr w:type="spellStart"/>
      <w:r w:rsidRPr="009E5AA8">
        <w:rPr>
          <w:rFonts w:ascii="Times New Roman" w:hAnsi="Times New Roman" w:cs="Times New Roman"/>
          <w:sz w:val="22"/>
          <w:szCs w:val="22"/>
        </w:rPr>
        <w:t>Epub</w:t>
      </w:r>
      <w:proofErr w:type="spellEnd"/>
      <w:r w:rsidRPr="009E5AA8">
        <w:rPr>
          <w:rFonts w:ascii="Times New Roman" w:hAnsi="Times New Roman" w:cs="Times New Roman"/>
          <w:sz w:val="22"/>
          <w:szCs w:val="22"/>
        </w:rPr>
        <w:t xml:space="preserve"> ahead of print]</w:t>
      </w:r>
    </w:p>
    <w:p w14:paraId="66D5D6A8" w14:textId="77777777" w:rsidR="000D66A0" w:rsidRPr="009E5AA8" w:rsidRDefault="000D66A0" w:rsidP="00B96F00">
      <w:pPr>
        <w:pStyle w:val="HTMLPreformatted"/>
        <w:rPr>
          <w:rFonts w:ascii="Times New Roman" w:hAnsi="Times New Roman" w:cs="Times New Roman"/>
          <w:sz w:val="22"/>
          <w:szCs w:val="22"/>
        </w:rPr>
      </w:pPr>
      <w:r w:rsidRPr="009E5AA8">
        <w:rPr>
          <w:rFonts w:ascii="Times New Roman" w:hAnsi="Times New Roman" w:cs="Times New Roman"/>
          <w:sz w:val="22"/>
          <w:szCs w:val="22"/>
        </w:rPr>
        <w:t>PMID: 32622749 [PubMed - as supplied by publisher]</w:t>
      </w:r>
    </w:p>
    <w:p w14:paraId="109D759C" w14:textId="77777777" w:rsidR="009949A6" w:rsidRPr="009E5AA8" w:rsidRDefault="009949A6" w:rsidP="00B96F00">
      <w:pPr>
        <w:pStyle w:val="NormalWeb"/>
        <w:spacing w:before="0" w:beforeAutospacing="0" w:after="0" w:afterAutospacing="0"/>
        <w:rPr>
          <w:b/>
          <w:bCs/>
          <w:color w:val="707070"/>
          <w:sz w:val="22"/>
          <w:szCs w:val="22"/>
        </w:rPr>
      </w:pPr>
    </w:p>
    <w:p w14:paraId="127785A0" w14:textId="5C50536D" w:rsidR="009949A6" w:rsidRPr="009E5AA8" w:rsidRDefault="009949A6" w:rsidP="00B96F00">
      <w:pPr>
        <w:pStyle w:val="NormalWeb"/>
        <w:spacing w:before="0" w:beforeAutospacing="0" w:after="0" w:afterAutospacing="0"/>
        <w:rPr>
          <w:b/>
          <w:bCs/>
          <w:color w:val="707070"/>
          <w:sz w:val="22"/>
          <w:szCs w:val="22"/>
        </w:rPr>
      </w:pPr>
      <w:r w:rsidRPr="009E5AA8">
        <w:rPr>
          <w:b/>
          <w:bCs/>
          <w:color w:val="707070"/>
          <w:sz w:val="22"/>
          <w:szCs w:val="22"/>
        </w:rPr>
        <w:t>Nature Plants</w:t>
      </w:r>
    </w:p>
    <w:p w14:paraId="28DF81EE" w14:textId="565192BF" w:rsidR="009949A6" w:rsidRPr="009E5AA8" w:rsidRDefault="009949A6" w:rsidP="00B96F00">
      <w:pPr>
        <w:pStyle w:val="NormalWeb"/>
        <w:spacing w:before="0" w:beforeAutospacing="0" w:after="0" w:afterAutospacing="0"/>
        <w:rPr>
          <w:color w:val="707070"/>
          <w:sz w:val="22"/>
          <w:szCs w:val="22"/>
        </w:rPr>
      </w:pPr>
      <w:r w:rsidRPr="009E5AA8">
        <w:rPr>
          <w:color w:val="707070"/>
          <w:sz w:val="22"/>
          <w:szCs w:val="22"/>
        </w:rPr>
        <w:t>Brief Communication | 29 June 2020</w:t>
      </w:r>
    </w:p>
    <w:bookmarkStart w:id="0" w:name="www_nature_com_articles_n_2"/>
    <w:p w14:paraId="21885217" w14:textId="77777777" w:rsidR="009949A6" w:rsidRPr="009E5AA8" w:rsidRDefault="009949A6" w:rsidP="00B96F00">
      <w:pPr>
        <w:pStyle w:val="NormalWeb"/>
        <w:spacing w:before="75" w:beforeAutospacing="0" w:after="75" w:afterAutospacing="0"/>
        <w:rPr>
          <w:b/>
          <w:bCs/>
          <w:sz w:val="22"/>
          <w:szCs w:val="22"/>
        </w:rPr>
      </w:pPr>
      <w:r w:rsidRPr="009E5AA8">
        <w:rPr>
          <w:b/>
          <w:bCs/>
          <w:sz w:val="22"/>
          <w:szCs w:val="22"/>
        </w:rPr>
        <w:fldChar w:fldCharType="begin"/>
      </w:r>
      <w:r w:rsidRPr="009E5AA8">
        <w:rPr>
          <w:b/>
          <w:bCs/>
          <w:sz w:val="22"/>
          <w:szCs w:val="22"/>
        </w:rPr>
        <w:instrText xml:space="preserve"> HYPERLINK "https://s4cloudae36f1aac.hana.ondemand.com:443/data-buffer/sap/public/cuan/link/100/7619B7E735C171AA72681FCF7D5B99BC8EF79B7A?_V_=2&amp;_K11_=363564CE680AF2212208264FA627255B7C4D2F81&amp;_L54AD1F204_=c2NlbmFyaW89TUxDUEcmdGVuYW50PW15MzA0NDI0LnM0aGFuYS5vbmRlbWFuZC5jb20mdGFyZ2V0PWh0dHA6Ly93d3cubmF0dXJlLmNvbS9hcnRpY2xlcy9zNDE0NzctMDIwLTA2OTUtMj91dG1fc291cmNlPW5wbGFudHNfZXRvYyZ1dG1fbWVkaXVtPWVtYWlsJnV0bV9jYW1wYWlnbj10b2NfNDE0NzdfNl83JnV0bV9jb250ZW50PTIwMjAwNzE0JldULmVjX2lkPU5QTEFOVFMtMjAyMDA3JnNhcC1vdXRib3VuZC1pZD03NjE5QjdFNzM1QzE3MUFBNzI2ODFGQ0Y3RDVCOTlCQzhFRjc5QjdB&amp;_K13_=78&amp;_K14_=8d049f8e9d156593fc24755eab025d75a9364c6d36c470a985bc6d8e567cb740" </w:instrText>
      </w:r>
      <w:r w:rsidRPr="009E5AA8">
        <w:rPr>
          <w:b/>
          <w:bCs/>
          <w:sz w:val="22"/>
          <w:szCs w:val="22"/>
        </w:rPr>
        <w:fldChar w:fldCharType="separate"/>
      </w:r>
      <w:r w:rsidRPr="009E5AA8">
        <w:rPr>
          <w:rStyle w:val="Hyperlink"/>
          <w:b/>
          <w:bCs/>
          <w:color w:val="006699"/>
          <w:sz w:val="22"/>
          <w:szCs w:val="22"/>
        </w:rPr>
        <w:t>An inducible genome editing system for plants</w:t>
      </w:r>
      <w:r w:rsidRPr="009E5AA8">
        <w:rPr>
          <w:b/>
          <w:bCs/>
          <w:sz w:val="22"/>
          <w:szCs w:val="22"/>
        </w:rPr>
        <w:fldChar w:fldCharType="end"/>
      </w:r>
      <w:bookmarkEnd w:id="0"/>
    </w:p>
    <w:p w14:paraId="05C212E7" w14:textId="77777777" w:rsidR="009949A6" w:rsidRPr="009E5AA8" w:rsidRDefault="009949A6" w:rsidP="00B96F00">
      <w:pPr>
        <w:pStyle w:val="NormalWeb"/>
        <w:spacing w:before="0" w:beforeAutospacing="0" w:after="0" w:afterAutospacing="0"/>
        <w:rPr>
          <w:color w:val="363636"/>
          <w:sz w:val="22"/>
          <w:szCs w:val="22"/>
          <w:lang w:val="fr-FR"/>
        </w:rPr>
      </w:pPr>
      <w:r w:rsidRPr="009E5AA8">
        <w:rPr>
          <w:color w:val="363636"/>
          <w:sz w:val="22"/>
          <w:szCs w:val="22"/>
          <w:lang w:val="fr-FR"/>
        </w:rPr>
        <w:t xml:space="preserve">Xin Wang, </w:t>
      </w:r>
      <w:proofErr w:type="spellStart"/>
      <w:r w:rsidRPr="009E5AA8">
        <w:rPr>
          <w:color w:val="363636"/>
          <w:sz w:val="22"/>
          <w:szCs w:val="22"/>
          <w:lang w:val="fr-FR"/>
        </w:rPr>
        <w:t>Lingling</w:t>
      </w:r>
      <w:proofErr w:type="spellEnd"/>
      <w:r w:rsidRPr="009E5AA8">
        <w:rPr>
          <w:color w:val="363636"/>
          <w:sz w:val="22"/>
          <w:szCs w:val="22"/>
          <w:lang w:val="fr-FR"/>
        </w:rPr>
        <w:t xml:space="preserve"> </w:t>
      </w:r>
      <w:proofErr w:type="spellStart"/>
      <w:r w:rsidRPr="009E5AA8">
        <w:rPr>
          <w:color w:val="363636"/>
          <w:sz w:val="22"/>
          <w:szCs w:val="22"/>
          <w:lang w:val="fr-FR"/>
        </w:rPr>
        <w:t>Ye</w:t>
      </w:r>
      <w:proofErr w:type="spellEnd"/>
      <w:r w:rsidRPr="009E5AA8">
        <w:rPr>
          <w:color w:val="363636"/>
          <w:sz w:val="22"/>
          <w:szCs w:val="22"/>
          <w:lang w:val="fr-FR"/>
        </w:rPr>
        <w:t xml:space="preserve">, </w:t>
      </w:r>
      <w:proofErr w:type="spellStart"/>
      <w:r w:rsidRPr="009E5AA8">
        <w:rPr>
          <w:color w:val="363636"/>
          <w:sz w:val="22"/>
          <w:szCs w:val="22"/>
          <w:lang w:val="fr-FR"/>
        </w:rPr>
        <w:t>Munan</w:t>
      </w:r>
      <w:proofErr w:type="spellEnd"/>
      <w:r w:rsidRPr="009E5AA8">
        <w:rPr>
          <w:color w:val="363636"/>
          <w:sz w:val="22"/>
          <w:szCs w:val="22"/>
          <w:lang w:val="fr-FR"/>
        </w:rPr>
        <w:t xml:space="preserve"> </w:t>
      </w:r>
      <w:proofErr w:type="spellStart"/>
      <w:r w:rsidRPr="009E5AA8">
        <w:rPr>
          <w:color w:val="363636"/>
          <w:sz w:val="22"/>
          <w:szCs w:val="22"/>
          <w:lang w:val="fr-FR"/>
        </w:rPr>
        <w:t>Lyu</w:t>
      </w:r>
      <w:proofErr w:type="spellEnd"/>
      <w:r w:rsidRPr="009E5AA8">
        <w:rPr>
          <w:color w:val="363636"/>
          <w:sz w:val="22"/>
          <w:szCs w:val="22"/>
          <w:lang w:val="fr-FR"/>
        </w:rPr>
        <w:t xml:space="preserve">, </w:t>
      </w:r>
      <w:proofErr w:type="spellStart"/>
      <w:r w:rsidRPr="009E5AA8">
        <w:rPr>
          <w:color w:val="363636"/>
          <w:sz w:val="22"/>
          <w:szCs w:val="22"/>
          <w:lang w:val="fr-FR"/>
        </w:rPr>
        <w:t>Robertas</w:t>
      </w:r>
      <w:proofErr w:type="spellEnd"/>
      <w:r w:rsidRPr="009E5AA8">
        <w:rPr>
          <w:color w:val="363636"/>
          <w:sz w:val="22"/>
          <w:szCs w:val="22"/>
          <w:lang w:val="fr-FR"/>
        </w:rPr>
        <w:t xml:space="preserve"> </w:t>
      </w:r>
      <w:proofErr w:type="spellStart"/>
      <w:r w:rsidRPr="009E5AA8">
        <w:rPr>
          <w:color w:val="363636"/>
          <w:sz w:val="22"/>
          <w:szCs w:val="22"/>
          <w:lang w:val="fr-FR"/>
        </w:rPr>
        <w:t>Ursache</w:t>
      </w:r>
      <w:proofErr w:type="spellEnd"/>
      <w:r w:rsidRPr="009E5AA8">
        <w:rPr>
          <w:color w:val="363636"/>
          <w:sz w:val="22"/>
          <w:szCs w:val="22"/>
          <w:lang w:val="fr-FR"/>
        </w:rPr>
        <w:t xml:space="preserve">, Ari </w:t>
      </w:r>
      <w:proofErr w:type="spellStart"/>
      <w:r w:rsidRPr="009E5AA8">
        <w:rPr>
          <w:color w:val="363636"/>
          <w:sz w:val="22"/>
          <w:szCs w:val="22"/>
          <w:lang w:val="fr-FR"/>
        </w:rPr>
        <w:t>Löytynoja</w:t>
      </w:r>
      <w:proofErr w:type="spellEnd"/>
      <w:r w:rsidRPr="009E5AA8">
        <w:rPr>
          <w:i/>
          <w:iCs/>
          <w:color w:val="363636"/>
          <w:sz w:val="22"/>
          <w:szCs w:val="22"/>
          <w:lang w:val="fr-FR"/>
        </w:rPr>
        <w:t xml:space="preserve"> et al.</w:t>
      </w:r>
      <w:r w:rsidRPr="009E5AA8">
        <w:rPr>
          <w:color w:val="363636"/>
          <w:sz w:val="22"/>
          <w:szCs w:val="22"/>
          <w:lang w:val="fr-FR"/>
        </w:rPr>
        <w:t xml:space="preserve"> </w:t>
      </w:r>
    </w:p>
    <w:p w14:paraId="015BD388" w14:textId="77777777" w:rsidR="009949A6" w:rsidRPr="009E5AA8" w:rsidRDefault="009949A6" w:rsidP="00B96F00">
      <w:pPr>
        <w:pStyle w:val="NormalWeb"/>
        <w:spacing w:before="0" w:beforeAutospacing="0" w:after="0" w:afterAutospacing="0"/>
        <w:rPr>
          <w:color w:val="363636"/>
          <w:sz w:val="22"/>
          <w:szCs w:val="22"/>
        </w:rPr>
      </w:pPr>
      <w:r w:rsidRPr="009E5AA8">
        <w:rPr>
          <w:i/>
          <w:iCs/>
          <w:color w:val="363636"/>
          <w:sz w:val="22"/>
          <w:szCs w:val="22"/>
        </w:rPr>
        <w:t>Nature Plants</w:t>
      </w:r>
      <w:r w:rsidRPr="009E5AA8">
        <w:rPr>
          <w:color w:val="363636"/>
          <w:sz w:val="22"/>
          <w:szCs w:val="22"/>
        </w:rPr>
        <w:t xml:space="preserve"> </w:t>
      </w:r>
      <w:r w:rsidRPr="009E5AA8">
        <w:rPr>
          <w:b/>
          <w:bCs/>
          <w:color w:val="363636"/>
          <w:sz w:val="22"/>
          <w:szCs w:val="22"/>
        </w:rPr>
        <w:t>6</w:t>
      </w:r>
      <w:r w:rsidRPr="009E5AA8">
        <w:rPr>
          <w:color w:val="363636"/>
          <w:sz w:val="22"/>
          <w:szCs w:val="22"/>
        </w:rPr>
        <w:t>, doi:10.1038/s41477-020-0695-2</w:t>
      </w:r>
    </w:p>
    <w:p w14:paraId="591E5CF6" w14:textId="77777777" w:rsidR="009949A6" w:rsidRPr="009E5AA8" w:rsidRDefault="00EB620E" w:rsidP="00B96F00">
      <w:pPr>
        <w:pStyle w:val="NormalWeb"/>
        <w:spacing w:before="75" w:beforeAutospacing="0" w:after="75" w:afterAutospacing="0"/>
        <w:rPr>
          <w:b/>
          <w:bCs/>
          <w:sz w:val="22"/>
          <w:szCs w:val="22"/>
        </w:rPr>
      </w:pPr>
      <w:hyperlink r:id="rId17" w:history="1">
        <w:r w:rsidR="009949A6" w:rsidRPr="009E5AA8">
          <w:rPr>
            <w:rStyle w:val="Hyperlink"/>
            <w:b/>
            <w:bCs/>
            <w:color w:val="006699"/>
            <w:sz w:val="22"/>
            <w:szCs w:val="22"/>
          </w:rPr>
          <w:t>Highly efficient DNA-free plant genome editing using virally delivered CRISPR–Cas9</w:t>
        </w:r>
      </w:hyperlink>
    </w:p>
    <w:p w14:paraId="7CE12680" w14:textId="77777777" w:rsidR="009949A6" w:rsidRPr="009E5AA8" w:rsidRDefault="009949A6" w:rsidP="00B96F00">
      <w:pPr>
        <w:pStyle w:val="NormalWeb"/>
        <w:spacing w:before="0" w:beforeAutospacing="0" w:after="0" w:afterAutospacing="0"/>
        <w:rPr>
          <w:color w:val="363636"/>
          <w:sz w:val="22"/>
          <w:szCs w:val="22"/>
          <w:lang w:val="fr-FR"/>
        </w:rPr>
      </w:pPr>
      <w:proofErr w:type="spellStart"/>
      <w:r w:rsidRPr="009E5AA8">
        <w:rPr>
          <w:color w:val="363636"/>
          <w:sz w:val="22"/>
          <w:szCs w:val="22"/>
          <w:lang w:val="fr-FR"/>
        </w:rPr>
        <w:t>Xiaonan</w:t>
      </w:r>
      <w:proofErr w:type="spellEnd"/>
      <w:r w:rsidRPr="009E5AA8">
        <w:rPr>
          <w:color w:val="363636"/>
          <w:sz w:val="22"/>
          <w:szCs w:val="22"/>
          <w:lang w:val="fr-FR"/>
        </w:rPr>
        <w:t xml:space="preserve"> Ma, Xiaoyan Zhang, </w:t>
      </w:r>
      <w:proofErr w:type="spellStart"/>
      <w:r w:rsidRPr="009E5AA8">
        <w:rPr>
          <w:color w:val="363636"/>
          <w:sz w:val="22"/>
          <w:szCs w:val="22"/>
          <w:lang w:val="fr-FR"/>
        </w:rPr>
        <w:t>Huimin</w:t>
      </w:r>
      <w:proofErr w:type="spellEnd"/>
      <w:r w:rsidRPr="009E5AA8">
        <w:rPr>
          <w:color w:val="363636"/>
          <w:sz w:val="22"/>
          <w:szCs w:val="22"/>
          <w:lang w:val="fr-FR"/>
        </w:rPr>
        <w:t xml:space="preserve"> Liu &amp; </w:t>
      </w:r>
      <w:proofErr w:type="spellStart"/>
      <w:r w:rsidRPr="009E5AA8">
        <w:rPr>
          <w:color w:val="363636"/>
          <w:sz w:val="22"/>
          <w:szCs w:val="22"/>
          <w:lang w:val="fr-FR"/>
        </w:rPr>
        <w:t>Zhenghe</w:t>
      </w:r>
      <w:proofErr w:type="spellEnd"/>
      <w:r w:rsidRPr="009E5AA8">
        <w:rPr>
          <w:color w:val="363636"/>
          <w:sz w:val="22"/>
          <w:szCs w:val="22"/>
          <w:lang w:val="fr-FR"/>
        </w:rPr>
        <w:t xml:space="preserve"> Li </w:t>
      </w:r>
    </w:p>
    <w:p w14:paraId="648EF43C" w14:textId="77777777" w:rsidR="009949A6" w:rsidRPr="009E5AA8" w:rsidRDefault="009949A6" w:rsidP="00B96F00">
      <w:pPr>
        <w:pStyle w:val="NormalWeb"/>
        <w:spacing w:before="0" w:beforeAutospacing="0" w:after="0" w:afterAutospacing="0"/>
        <w:rPr>
          <w:color w:val="363636"/>
          <w:sz w:val="22"/>
          <w:szCs w:val="22"/>
          <w:lang w:val="fr-FR"/>
        </w:rPr>
      </w:pPr>
      <w:r w:rsidRPr="009E5AA8">
        <w:rPr>
          <w:i/>
          <w:iCs/>
          <w:color w:val="363636"/>
          <w:sz w:val="22"/>
          <w:szCs w:val="22"/>
          <w:lang w:val="fr-FR"/>
        </w:rPr>
        <w:t>Nature Plants</w:t>
      </w:r>
      <w:r w:rsidRPr="009E5AA8">
        <w:rPr>
          <w:color w:val="363636"/>
          <w:sz w:val="22"/>
          <w:szCs w:val="22"/>
          <w:lang w:val="fr-FR"/>
        </w:rPr>
        <w:t xml:space="preserve"> </w:t>
      </w:r>
      <w:r w:rsidRPr="009E5AA8">
        <w:rPr>
          <w:b/>
          <w:bCs/>
          <w:color w:val="363636"/>
          <w:sz w:val="22"/>
          <w:szCs w:val="22"/>
          <w:lang w:val="fr-FR"/>
        </w:rPr>
        <w:t>6</w:t>
      </w:r>
      <w:r w:rsidRPr="009E5AA8">
        <w:rPr>
          <w:color w:val="363636"/>
          <w:sz w:val="22"/>
          <w:szCs w:val="22"/>
          <w:lang w:val="fr-FR"/>
        </w:rPr>
        <w:t xml:space="preserve">, </w:t>
      </w:r>
      <w:proofErr w:type="gramStart"/>
      <w:r w:rsidRPr="009E5AA8">
        <w:rPr>
          <w:color w:val="363636"/>
          <w:sz w:val="22"/>
          <w:szCs w:val="22"/>
          <w:lang w:val="fr-FR"/>
        </w:rPr>
        <w:t>doi:</w:t>
      </w:r>
      <w:proofErr w:type="gramEnd"/>
      <w:r w:rsidRPr="009E5AA8">
        <w:rPr>
          <w:color w:val="363636"/>
          <w:sz w:val="22"/>
          <w:szCs w:val="22"/>
          <w:lang w:val="fr-FR"/>
        </w:rPr>
        <w:t>10.1038/s41477-020-0704-5</w:t>
      </w:r>
    </w:p>
    <w:p w14:paraId="122A84FB" w14:textId="5B3C85D3" w:rsidR="00337C6A" w:rsidRPr="009E5AA8" w:rsidRDefault="00337C6A" w:rsidP="00B96F00">
      <w:pPr>
        <w:spacing w:after="0" w:line="240" w:lineRule="auto"/>
        <w:rPr>
          <w:rFonts w:ascii="Times New Roman" w:hAnsi="Times New Roman" w:cs="Times New Roman"/>
          <w:lang w:val="fr-FR"/>
        </w:rPr>
      </w:pPr>
    </w:p>
    <w:p w14:paraId="72DD0287" w14:textId="77777777" w:rsidR="009949A6" w:rsidRPr="009E5AA8" w:rsidRDefault="009949A6" w:rsidP="00B96F00">
      <w:pPr>
        <w:pStyle w:val="NormalWeb"/>
        <w:spacing w:before="0" w:beforeAutospacing="0" w:after="0" w:afterAutospacing="0"/>
        <w:rPr>
          <w:color w:val="707070"/>
          <w:sz w:val="22"/>
          <w:szCs w:val="22"/>
          <w:lang w:val="fr-FR"/>
        </w:rPr>
      </w:pPr>
      <w:r w:rsidRPr="009E5AA8">
        <w:rPr>
          <w:color w:val="707070"/>
          <w:sz w:val="22"/>
          <w:szCs w:val="22"/>
          <w:lang w:val="fr-FR"/>
        </w:rPr>
        <w:t>Article | 29 June 2020</w:t>
      </w:r>
    </w:p>
    <w:p w14:paraId="23B6D98F" w14:textId="77777777" w:rsidR="009949A6" w:rsidRPr="009E5AA8" w:rsidRDefault="00EB620E" w:rsidP="00B96F00">
      <w:pPr>
        <w:pStyle w:val="NormalWeb"/>
        <w:spacing w:before="75" w:beforeAutospacing="0" w:after="75" w:afterAutospacing="0"/>
        <w:rPr>
          <w:b/>
          <w:bCs/>
          <w:sz w:val="22"/>
          <w:szCs w:val="22"/>
        </w:rPr>
      </w:pPr>
      <w:hyperlink r:id="rId18" w:history="1">
        <w:r w:rsidR="009949A6" w:rsidRPr="009E5AA8">
          <w:rPr>
            <w:rStyle w:val="Hyperlink"/>
            <w:b/>
            <w:bCs/>
            <w:color w:val="006699"/>
            <w:sz w:val="22"/>
            <w:szCs w:val="22"/>
          </w:rPr>
          <w:t>Global profiling of plant nuclear membrane proteome in Arabidopsis</w:t>
        </w:r>
      </w:hyperlink>
    </w:p>
    <w:p w14:paraId="38C4F560" w14:textId="77777777" w:rsidR="009949A6" w:rsidRPr="009E5AA8" w:rsidRDefault="009949A6" w:rsidP="00B96F00">
      <w:pPr>
        <w:pStyle w:val="NormalWeb"/>
        <w:spacing w:before="0" w:beforeAutospacing="0" w:after="0" w:afterAutospacing="0"/>
        <w:rPr>
          <w:color w:val="363636"/>
          <w:sz w:val="22"/>
          <w:szCs w:val="22"/>
          <w:lang w:val="es-ES"/>
        </w:rPr>
      </w:pPr>
      <w:proofErr w:type="spellStart"/>
      <w:r w:rsidRPr="009E5AA8">
        <w:rPr>
          <w:color w:val="363636"/>
          <w:sz w:val="22"/>
          <w:szCs w:val="22"/>
          <w:lang w:val="es-ES"/>
        </w:rPr>
        <w:t>Yu</w:t>
      </w:r>
      <w:proofErr w:type="spellEnd"/>
      <w:r w:rsidRPr="009E5AA8">
        <w:rPr>
          <w:color w:val="363636"/>
          <w:sz w:val="22"/>
          <w:szCs w:val="22"/>
          <w:lang w:val="es-ES"/>
        </w:rPr>
        <w:t xml:space="preserve"> Tang, </w:t>
      </w:r>
      <w:proofErr w:type="spellStart"/>
      <w:r w:rsidRPr="009E5AA8">
        <w:rPr>
          <w:color w:val="363636"/>
          <w:sz w:val="22"/>
          <w:szCs w:val="22"/>
          <w:lang w:val="es-ES"/>
        </w:rPr>
        <w:t>Aobo</w:t>
      </w:r>
      <w:proofErr w:type="spellEnd"/>
      <w:r w:rsidRPr="009E5AA8">
        <w:rPr>
          <w:color w:val="363636"/>
          <w:sz w:val="22"/>
          <w:szCs w:val="22"/>
          <w:lang w:val="es-ES"/>
        </w:rPr>
        <w:t xml:space="preserve"> Huang &amp; </w:t>
      </w:r>
      <w:proofErr w:type="spellStart"/>
      <w:r w:rsidRPr="009E5AA8">
        <w:rPr>
          <w:color w:val="363636"/>
          <w:sz w:val="22"/>
          <w:szCs w:val="22"/>
          <w:lang w:val="es-ES"/>
        </w:rPr>
        <w:t>Yangnan</w:t>
      </w:r>
      <w:proofErr w:type="spellEnd"/>
      <w:r w:rsidRPr="009E5AA8">
        <w:rPr>
          <w:color w:val="363636"/>
          <w:sz w:val="22"/>
          <w:szCs w:val="22"/>
          <w:lang w:val="es-ES"/>
        </w:rPr>
        <w:t xml:space="preserve"> </w:t>
      </w:r>
      <w:proofErr w:type="spellStart"/>
      <w:r w:rsidRPr="009E5AA8">
        <w:rPr>
          <w:color w:val="363636"/>
          <w:sz w:val="22"/>
          <w:szCs w:val="22"/>
          <w:lang w:val="es-ES"/>
        </w:rPr>
        <w:t>Gu</w:t>
      </w:r>
      <w:proofErr w:type="spellEnd"/>
      <w:r w:rsidRPr="009E5AA8">
        <w:rPr>
          <w:color w:val="363636"/>
          <w:sz w:val="22"/>
          <w:szCs w:val="22"/>
          <w:lang w:val="es-ES"/>
        </w:rPr>
        <w:t xml:space="preserve"> </w:t>
      </w:r>
    </w:p>
    <w:p w14:paraId="77064714" w14:textId="77777777" w:rsidR="009949A6" w:rsidRPr="009E5AA8" w:rsidRDefault="009949A6" w:rsidP="00B96F00">
      <w:pPr>
        <w:pStyle w:val="NormalWeb"/>
        <w:spacing w:before="0" w:beforeAutospacing="0" w:after="0" w:afterAutospacing="0"/>
        <w:rPr>
          <w:color w:val="363636"/>
          <w:sz w:val="22"/>
          <w:szCs w:val="22"/>
        </w:rPr>
      </w:pPr>
      <w:r w:rsidRPr="009E5AA8">
        <w:rPr>
          <w:i/>
          <w:iCs/>
          <w:color w:val="363636"/>
          <w:sz w:val="22"/>
          <w:szCs w:val="22"/>
        </w:rPr>
        <w:t>Nature Plants</w:t>
      </w:r>
      <w:r w:rsidRPr="009E5AA8">
        <w:rPr>
          <w:color w:val="363636"/>
          <w:sz w:val="22"/>
          <w:szCs w:val="22"/>
        </w:rPr>
        <w:t xml:space="preserve"> </w:t>
      </w:r>
      <w:r w:rsidRPr="009E5AA8">
        <w:rPr>
          <w:b/>
          <w:bCs/>
          <w:color w:val="363636"/>
          <w:sz w:val="22"/>
          <w:szCs w:val="22"/>
        </w:rPr>
        <w:t>6</w:t>
      </w:r>
      <w:r w:rsidRPr="009E5AA8">
        <w:rPr>
          <w:color w:val="363636"/>
          <w:sz w:val="22"/>
          <w:szCs w:val="22"/>
        </w:rPr>
        <w:t>, doi:10.1038/s41477-020-0700-9</w:t>
      </w:r>
    </w:p>
    <w:p w14:paraId="3BE6DC4D" w14:textId="0C67704B" w:rsidR="009949A6" w:rsidRPr="009E5AA8" w:rsidRDefault="009949A6" w:rsidP="00B96F00">
      <w:pPr>
        <w:spacing w:after="0" w:line="240" w:lineRule="auto"/>
        <w:rPr>
          <w:rFonts w:ascii="Times New Roman" w:hAnsi="Times New Roman" w:cs="Times New Roman"/>
        </w:rPr>
      </w:pPr>
    </w:p>
    <w:p w14:paraId="5B337E35" w14:textId="77777777" w:rsidR="00242C14" w:rsidRPr="009E5AA8" w:rsidRDefault="00242C14" w:rsidP="00B96F00">
      <w:pPr>
        <w:pStyle w:val="Heading1"/>
        <w:spacing w:before="0" w:line="240" w:lineRule="auto"/>
        <w:rPr>
          <w:rFonts w:ascii="Times New Roman" w:hAnsi="Times New Roman" w:cs="Times New Roman"/>
          <w:sz w:val="22"/>
          <w:szCs w:val="22"/>
        </w:rPr>
      </w:pPr>
      <w:r w:rsidRPr="009E5AA8">
        <w:rPr>
          <w:rFonts w:ascii="Times New Roman" w:hAnsi="Times New Roman" w:cs="Times New Roman"/>
          <w:sz w:val="22"/>
          <w:szCs w:val="22"/>
        </w:rPr>
        <w:lastRenderedPageBreak/>
        <w:t>Getting to the root of a problem</w:t>
      </w:r>
    </w:p>
    <w:p w14:paraId="617DA88B" w14:textId="77777777" w:rsidR="00242C14" w:rsidRPr="009E5AA8" w:rsidRDefault="00242C14" w:rsidP="00B96F00">
      <w:pPr>
        <w:pStyle w:val="last"/>
        <w:spacing w:before="0" w:beforeAutospacing="0" w:after="0" w:afterAutospacing="0"/>
        <w:rPr>
          <w:sz w:val="22"/>
          <w:szCs w:val="22"/>
        </w:rPr>
      </w:pPr>
      <w:r w:rsidRPr="009E5AA8">
        <w:rPr>
          <w:rStyle w:val="name"/>
          <w:sz w:val="22"/>
          <w:szCs w:val="22"/>
        </w:rPr>
        <w:t xml:space="preserve">Stella M. </w:t>
      </w:r>
      <w:proofErr w:type="spellStart"/>
      <w:r w:rsidRPr="009E5AA8">
        <w:rPr>
          <w:rStyle w:val="name"/>
          <w:sz w:val="22"/>
          <w:szCs w:val="22"/>
        </w:rPr>
        <w:t>Hurtley</w:t>
      </w:r>
      <w:proofErr w:type="spellEnd"/>
    </w:p>
    <w:p w14:paraId="2289A87F" w14:textId="77777777" w:rsidR="00242C14" w:rsidRPr="009E5AA8" w:rsidRDefault="00242C14" w:rsidP="00B96F00">
      <w:pPr>
        <w:spacing w:line="240" w:lineRule="auto"/>
        <w:rPr>
          <w:rFonts w:ascii="Times New Roman" w:hAnsi="Times New Roman" w:cs="Times New Roman"/>
        </w:rPr>
      </w:pPr>
      <w:proofErr w:type="gramStart"/>
      <w:r w:rsidRPr="009E5AA8">
        <w:rPr>
          <w:rStyle w:val="HTMLCite"/>
          <w:rFonts w:ascii="Times New Roman" w:hAnsi="Times New Roman" w:cs="Times New Roman"/>
        </w:rPr>
        <w:t>Science </w:t>
      </w:r>
      <w:r w:rsidRPr="009E5AA8">
        <w:rPr>
          <w:rFonts w:ascii="Times New Roman" w:hAnsi="Times New Roman" w:cs="Times New Roman"/>
        </w:rPr>
        <w:t xml:space="preserve"> 10</w:t>
      </w:r>
      <w:proofErr w:type="gramEnd"/>
      <w:r w:rsidRPr="009E5AA8">
        <w:rPr>
          <w:rFonts w:ascii="Times New Roman" w:hAnsi="Times New Roman" w:cs="Times New Roman"/>
        </w:rPr>
        <w:t xml:space="preserve"> Jul 2020:</w:t>
      </w:r>
      <w:r w:rsidRPr="009E5AA8">
        <w:rPr>
          <w:rFonts w:ascii="Times New Roman" w:hAnsi="Times New Roman" w:cs="Times New Roman"/>
        </w:rPr>
        <w:br/>
        <w:t>Vol. 369, Issue 6500, pp. 155</w:t>
      </w:r>
      <w:r w:rsidRPr="009E5AA8">
        <w:rPr>
          <w:rFonts w:ascii="Times New Roman" w:hAnsi="Times New Roman" w:cs="Times New Roman"/>
        </w:rPr>
        <w:br/>
        <w:t xml:space="preserve">DOI: 10.1126/science.369.6500.155-a </w:t>
      </w:r>
    </w:p>
    <w:p w14:paraId="432DE94E" w14:textId="77777777" w:rsidR="00242C14" w:rsidRPr="009E5AA8" w:rsidRDefault="00EB620E" w:rsidP="00B96F00">
      <w:pPr>
        <w:pStyle w:val="last"/>
        <w:rPr>
          <w:sz w:val="22"/>
          <w:szCs w:val="22"/>
        </w:rPr>
      </w:pPr>
      <w:hyperlink r:id="rId19" w:history="1">
        <w:r w:rsidR="00242C14" w:rsidRPr="009E5AA8">
          <w:rPr>
            <w:rStyle w:val="Hyperlink"/>
            <w:rFonts w:eastAsiaTheme="majorEastAsia"/>
            <w:sz w:val="22"/>
            <w:szCs w:val="22"/>
          </w:rPr>
          <w:t>PDF</w:t>
        </w:r>
      </w:hyperlink>
    </w:p>
    <w:p w14:paraId="45E5689A" w14:textId="15DCD324" w:rsidR="00242C14" w:rsidRPr="009E5AA8" w:rsidRDefault="00242C14" w:rsidP="00B96F00">
      <w:pPr>
        <w:spacing w:line="240" w:lineRule="auto"/>
        <w:rPr>
          <w:rFonts w:ascii="Times New Roman" w:hAnsi="Times New Roman" w:cs="Times New Roman"/>
        </w:rPr>
      </w:pPr>
      <w:r w:rsidRPr="009E5AA8">
        <w:rPr>
          <w:rFonts w:ascii="Times New Roman" w:hAnsi="Times New Roman" w:cs="Times New Roman"/>
        </w:rPr>
        <w:t xml:space="preserve">The model plant </w:t>
      </w:r>
      <w:r w:rsidRPr="009E5AA8">
        <w:rPr>
          <w:rStyle w:val="Emphasis"/>
          <w:rFonts w:ascii="Times New Roman" w:hAnsi="Times New Roman" w:cs="Times New Roman"/>
        </w:rPr>
        <w:t>Arabidopsis thaliana</w:t>
      </w:r>
      <w:r w:rsidRPr="009E5AA8">
        <w:rPr>
          <w:rFonts w:ascii="Times New Roman" w:hAnsi="Times New Roman" w:cs="Times New Roman"/>
        </w:rPr>
        <w:t xml:space="preserve"> is used to show how plant roots respond to and repair wounding.</w:t>
      </w:r>
    </w:p>
    <w:p w14:paraId="24D95FD9" w14:textId="77777777" w:rsidR="00242C14" w:rsidRPr="009E5AA8" w:rsidRDefault="00242C14" w:rsidP="00B96F00">
      <w:pPr>
        <w:pStyle w:val="NormalWeb"/>
        <w:spacing w:after="0" w:afterAutospacing="0"/>
        <w:rPr>
          <w:sz w:val="22"/>
          <w:szCs w:val="22"/>
        </w:rPr>
      </w:pPr>
      <w:r w:rsidRPr="009E5AA8">
        <w:rPr>
          <w:sz w:val="22"/>
          <w:szCs w:val="22"/>
        </w:rPr>
        <w:t xml:space="preserve">Plants are rooted to a spot; they cannot migrate away from sources of damage, except potentially by growth. If a plant's roots are damaged, then the plant </w:t>
      </w:r>
      <w:proofErr w:type="gramStart"/>
      <w:r w:rsidRPr="009E5AA8">
        <w:rPr>
          <w:sz w:val="22"/>
          <w:szCs w:val="22"/>
        </w:rPr>
        <w:t>has to</w:t>
      </w:r>
      <w:proofErr w:type="gramEnd"/>
      <w:r w:rsidRPr="009E5AA8">
        <w:rPr>
          <w:sz w:val="22"/>
          <w:szCs w:val="22"/>
        </w:rPr>
        <w:t xml:space="preserve"> restore them. </w:t>
      </w:r>
      <w:proofErr w:type="spellStart"/>
      <w:r w:rsidRPr="009E5AA8">
        <w:rPr>
          <w:sz w:val="22"/>
          <w:szCs w:val="22"/>
        </w:rPr>
        <w:t>Hoermayer</w:t>
      </w:r>
      <w:proofErr w:type="spellEnd"/>
      <w:r w:rsidRPr="009E5AA8">
        <w:rPr>
          <w:sz w:val="22"/>
          <w:szCs w:val="22"/>
        </w:rPr>
        <w:t xml:space="preserve"> </w:t>
      </w:r>
      <w:r w:rsidRPr="009E5AA8">
        <w:rPr>
          <w:rStyle w:val="Emphasis"/>
          <w:sz w:val="22"/>
          <w:szCs w:val="22"/>
        </w:rPr>
        <w:t>et al.</w:t>
      </w:r>
      <w:r w:rsidRPr="009E5AA8">
        <w:rPr>
          <w:sz w:val="22"/>
          <w:szCs w:val="22"/>
        </w:rPr>
        <w:t xml:space="preserve"> examined restorative root growth in the model plant </w:t>
      </w:r>
      <w:r w:rsidRPr="009E5AA8">
        <w:rPr>
          <w:rStyle w:val="Emphasis"/>
          <w:sz w:val="22"/>
          <w:szCs w:val="22"/>
        </w:rPr>
        <w:t>Arabidopsis thaliana</w:t>
      </w:r>
      <w:r w:rsidRPr="009E5AA8">
        <w:rPr>
          <w:sz w:val="22"/>
          <w:szCs w:val="22"/>
        </w:rPr>
        <w:t xml:space="preserve">. They used single-cell tracing and live-cell imaging to visualize the processes by which roots perceive a wound and then coordinate their regrowth response. After laser wounding, collapsed damaged cells triggered the release of the plant growth hormone auxin next to the wound site. This in turn regulated cell expansion and restorative division as the root cells divided to fill in the wound in response to changes in turgor pressure. Interfering with auxin signaling leads to </w:t>
      </w:r>
      <w:proofErr w:type="spellStart"/>
      <w:r w:rsidRPr="009E5AA8">
        <w:rPr>
          <w:sz w:val="22"/>
          <w:szCs w:val="22"/>
        </w:rPr>
        <w:t>overproliferation</w:t>
      </w:r>
      <w:proofErr w:type="spellEnd"/>
      <w:r w:rsidRPr="009E5AA8">
        <w:rPr>
          <w:sz w:val="22"/>
          <w:szCs w:val="22"/>
        </w:rPr>
        <w:t xml:space="preserve"> and the formation of tumorous growths on the repaired roots.</w:t>
      </w:r>
    </w:p>
    <w:p w14:paraId="423EC19A" w14:textId="77777777" w:rsidR="00242C14" w:rsidRPr="009E5AA8" w:rsidRDefault="00242C14" w:rsidP="00B96F00">
      <w:pPr>
        <w:pStyle w:val="NormalWeb"/>
        <w:spacing w:before="0" w:beforeAutospacing="0"/>
        <w:rPr>
          <w:sz w:val="22"/>
          <w:szCs w:val="22"/>
        </w:rPr>
      </w:pPr>
      <w:r w:rsidRPr="009E5AA8">
        <w:rPr>
          <w:rStyle w:val="Emphasis"/>
          <w:sz w:val="22"/>
          <w:szCs w:val="22"/>
        </w:rPr>
        <w:t>Proc. Natl. Acad. Sci. U.S.A.</w:t>
      </w:r>
      <w:r w:rsidRPr="009E5AA8">
        <w:rPr>
          <w:sz w:val="22"/>
          <w:szCs w:val="22"/>
        </w:rPr>
        <w:t xml:space="preserve"> </w:t>
      </w:r>
      <w:r w:rsidRPr="009E5AA8">
        <w:rPr>
          <w:rStyle w:val="Strong"/>
          <w:sz w:val="22"/>
          <w:szCs w:val="22"/>
        </w:rPr>
        <w:t>117</w:t>
      </w:r>
      <w:r w:rsidRPr="009E5AA8">
        <w:rPr>
          <w:sz w:val="22"/>
          <w:szCs w:val="22"/>
        </w:rPr>
        <w:t>, 15322 (2020).</w:t>
      </w:r>
    </w:p>
    <w:p w14:paraId="1EF4A888" w14:textId="77777777" w:rsidR="00242C14" w:rsidRPr="009E5AA8" w:rsidRDefault="00242C14" w:rsidP="00B96F00">
      <w:pPr>
        <w:spacing w:after="0" w:line="240" w:lineRule="auto"/>
        <w:rPr>
          <w:rFonts w:ascii="Times New Roman" w:hAnsi="Times New Roman" w:cs="Times New Roman"/>
        </w:rPr>
      </w:pPr>
      <w:r w:rsidRPr="009E5AA8">
        <w:rPr>
          <w:rFonts w:ascii="Times New Roman" w:hAnsi="Times New Roman" w:cs="Times New Roman"/>
        </w:rPr>
        <w:t>A Once-Hidden ER Matrix Reveals the Totally Tubular Function of LUNAPARKs in Plants</w:t>
      </w:r>
    </w:p>
    <w:p w14:paraId="2AF2360F" w14:textId="77777777" w:rsidR="00242C14" w:rsidRPr="009E5AA8" w:rsidRDefault="00242C14" w:rsidP="00B96F00">
      <w:pPr>
        <w:spacing w:after="0" w:line="240" w:lineRule="auto"/>
        <w:rPr>
          <w:rFonts w:ascii="Times New Roman" w:hAnsi="Times New Roman" w:cs="Times New Roman"/>
        </w:rPr>
      </w:pPr>
      <w:r w:rsidRPr="009E5AA8">
        <w:rPr>
          <w:rFonts w:ascii="Times New Roman" w:hAnsi="Times New Roman" w:cs="Times New Roman"/>
        </w:rPr>
        <w:t>Anne C. Rea</w:t>
      </w:r>
    </w:p>
    <w:p w14:paraId="2910B052" w14:textId="77777777" w:rsidR="00242C14" w:rsidRPr="009E5AA8" w:rsidRDefault="00242C14" w:rsidP="00B96F00">
      <w:pPr>
        <w:spacing w:after="0" w:line="240" w:lineRule="auto"/>
        <w:rPr>
          <w:rFonts w:ascii="Times New Roman" w:hAnsi="Times New Roman" w:cs="Times New Roman"/>
        </w:rPr>
      </w:pPr>
      <w:r w:rsidRPr="009E5AA8">
        <w:rPr>
          <w:rFonts w:ascii="Times New Roman" w:hAnsi="Times New Roman" w:cs="Times New Roman"/>
        </w:rPr>
        <w:t xml:space="preserve">Plant Cell 2020 tpc.20.00509; Advance Publication July 8, 2020; doi:10.1105/tpc.20.00509 </w:t>
      </w:r>
      <w:r w:rsidRPr="009E5AA8">
        <w:rPr>
          <w:rStyle w:val="open-access"/>
          <w:rFonts w:ascii="Times New Roman" w:hAnsi="Times New Roman" w:cs="Times New Roman"/>
          <w:b/>
          <w:bCs/>
          <w:color w:val="4CBB17"/>
        </w:rPr>
        <w:t>OPEN</w:t>
      </w:r>
    </w:p>
    <w:p w14:paraId="00490F96" w14:textId="77777777" w:rsidR="00242C14" w:rsidRPr="009E5AA8" w:rsidRDefault="00EB620E" w:rsidP="00B96F00">
      <w:pPr>
        <w:spacing w:line="240" w:lineRule="auto"/>
        <w:rPr>
          <w:rFonts w:ascii="Times New Roman" w:hAnsi="Times New Roman" w:cs="Times New Roman"/>
        </w:rPr>
      </w:pPr>
      <w:hyperlink r:id="rId20" w:history="1">
        <w:r w:rsidR="00242C14" w:rsidRPr="009E5AA8">
          <w:rPr>
            <w:rStyle w:val="Hyperlink"/>
            <w:rFonts w:ascii="Times New Roman" w:hAnsi="Times New Roman" w:cs="Times New Roman"/>
          </w:rPr>
          <w:t>http://www.plantcell.org/content/early/2020/07/08/tpc.20.00509</w:t>
        </w:r>
      </w:hyperlink>
    </w:p>
    <w:p w14:paraId="297B36FA" w14:textId="3FE6E311" w:rsidR="00A807D9" w:rsidRPr="009E5AA8" w:rsidRDefault="00A807D9" w:rsidP="00B96F00">
      <w:pPr>
        <w:pStyle w:val="Heading2"/>
        <w:spacing w:after="0" w:afterAutospacing="0"/>
        <w:rPr>
          <w:sz w:val="22"/>
          <w:szCs w:val="22"/>
        </w:rPr>
      </w:pPr>
      <w:r w:rsidRPr="009E5AA8">
        <w:rPr>
          <w:sz w:val="22"/>
          <w:szCs w:val="22"/>
        </w:rPr>
        <w:t>Trends in plant sci</w:t>
      </w:r>
    </w:p>
    <w:p w14:paraId="7ADA1021" w14:textId="7EDAC317" w:rsidR="00A807D9" w:rsidRPr="009E5AA8" w:rsidRDefault="00EB620E" w:rsidP="00B96F00">
      <w:pPr>
        <w:pStyle w:val="Heading2"/>
        <w:spacing w:before="0" w:beforeAutospacing="0" w:after="0" w:afterAutospacing="0"/>
        <w:rPr>
          <w:sz w:val="22"/>
          <w:szCs w:val="22"/>
        </w:rPr>
      </w:pPr>
      <w:hyperlink r:id="rId21" w:history="1">
        <w:r w:rsidR="00A807D9" w:rsidRPr="009E5AA8">
          <w:rPr>
            <w:rStyle w:val="Hyperlink"/>
            <w:color w:val="007398"/>
            <w:sz w:val="22"/>
            <w:szCs w:val="22"/>
          </w:rPr>
          <w:t>Prime Editing: Game Changer for Modifying Plant Genomes</w:t>
        </w:r>
      </w:hyperlink>
      <w:r w:rsidR="00A807D9" w:rsidRPr="009E5AA8">
        <w:rPr>
          <w:sz w:val="22"/>
          <w:szCs w:val="22"/>
        </w:rPr>
        <w:t xml:space="preserve"> </w:t>
      </w:r>
    </w:p>
    <w:p w14:paraId="1AA9C198" w14:textId="77777777" w:rsidR="00A807D9" w:rsidRPr="009E5AA8" w:rsidRDefault="00A807D9" w:rsidP="00B96F00">
      <w:pPr>
        <w:pStyle w:val="NormalWeb"/>
        <w:spacing w:before="0" w:beforeAutospacing="0" w:after="0" w:afterAutospacing="0"/>
        <w:rPr>
          <w:sz w:val="22"/>
          <w:szCs w:val="22"/>
        </w:rPr>
      </w:pPr>
      <w:r w:rsidRPr="009E5AA8">
        <w:rPr>
          <w:i/>
          <w:iCs/>
          <w:sz w:val="22"/>
          <w:szCs w:val="22"/>
        </w:rPr>
        <w:t>Pages 722-724</w:t>
      </w:r>
      <w:r w:rsidRPr="009E5AA8">
        <w:rPr>
          <w:sz w:val="22"/>
          <w:szCs w:val="22"/>
        </w:rPr>
        <w:t xml:space="preserve"> </w:t>
      </w:r>
    </w:p>
    <w:p w14:paraId="7D74A494" w14:textId="77777777" w:rsidR="00A807D9" w:rsidRPr="009E5AA8" w:rsidRDefault="00A807D9" w:rsidP="00B96F00">
      <w:pPr>
        <w:pStyle w:val="NormalWeb"/>
        <w:rPr>
          <w:sz w:val="22"/>
          <w:szCs w:val="22"/>
        </w:rPr>
      </w:pPr>
      <w:r w:rsidRPr="009E5AA8">
        <w:rPr>
          <w:sz w:val="22"/>
          <w:szCs w:val="22"/>
        </w:rPr>
        <w:t xml:space="preserve">Marek </w:t>
      </w:r>
      <w:proofErr w:type="spellStart"/>
      <w:r w:rsidRPr="009E5AA8">
        <w:rPr>
          <w:sz w:val="22"/>
          <w:szCs w:val="22"/>
        </w:rPr>
        <w:t>Marzec</w:t>
      </w:r>
      <w:proofErr w:type="spellEnd"/>
      <w:r w:rsidRPr="009E5AA8">
        <w:rPr>
          <w:sz w:val="22"/>
          <w:szCs w:val="22"/>
        </w:rPr>
        <w:t xml:space="preserve">, Goetz Hensel </w:t>
      </w:r>
    </w:p>
    <w:p w14:paraId="50D048EC" w14:textId="2444CF8B" w:rsidR="00F73D2D" w:rsidRPr="009E5AA8" w:rsidRDefault="00F73D2D" w:rsidP="00B96F00">
      <w:pPr>
        <w:pStyle w:val="subjects"/>
        <w:spacing w:before="0" w:beforeAutospacing="0" w:after="0" w:afterAutospacing="0"/>
        <w:rPr>
          <w:caps/>
          <w:color w:val="212121"/>
          <w:sz w:val="22"/>
          <w:szCs w:val="22"/>
        </w:rPr>
      </w:pPr>
      <w:r w:rsidRPr="009E5AA8">
        <w:rPr>
          <w:caps/>
          <w:color w:val="212121"/>
          <w:sz w:val="22"/>
          <w:szCs w:val="22"/>
        </w:rPr>
        <w:t>eLIFE</w:t>
      </w:r>
    </w:p>
    <w:p w14:paraId="66040E4A" w14:textId="6329AC9F" w:rsidR="00F73D2D" w:rsidRPr="009E5AA8" w:rsidRDefault="00EB620E" w:rsidP="00B96F00">
      <w:pPr>
        <w:pStyle w:val="subjects"/>
        <w:spacing w:before="0" w:beforeAutospacing="0" w:after="0" w:afterAutospacing="0"/>
        <w:rPr>
          <w:caps/>
          <w:color w:val="212121"/>
          <w:sz w:val="22"/>
          <w:szCs w:val="22"/>
        </w:rPr>
      </w:pPr>
      <w:hyperlink r:id="rId22" w:history="1">
        <w:r w:rsidR="00F73D2D" w:rsidRPr="009E5AA8">
          <w:rPr>
            <w:rStyle w:val="Hyperlink"/>
            <w:caps/>
            <w:color w:val="212121"/>
            <w:sz w:val="22"/>
            <w:szCs w:val="22"/>
          </w:rPr>
          <w:t>Cell Biology</w:t>
        </w:r>
      </w:hyperlink>
      <w:r w:rsidR="00F73D2D" w:rsidRPr="009E5AA8">
        <w:rPr>
          <w:caps/>
          <w:color w:val="212121"/>
          <w:sz w:val="22"/>
          <w:szCs w:val="22"/>
        </w:rPr>
        <w:t xml:space="preserve"> </w:t>
      </w:r>
    </w:p>
    <w:p w14:paraId="44A52CEF" w14:textId="77777777" w:rsidR="00F73D2D" w:rsidRPr="009E5AA8" w:rsidRDefault="00EB620E" w:rsidP="00B96F00">
      <w:pPr>
        <w:pStyle w:val="Heading3"/>
        <w:spacing w:before="0" w:line="240" w:lineRule="auto"/>
        <w:rPr>
          <w:rFonts w:ascii="Times New Roman" w:hAnsi="Times New Roman" w:cs="Times New Roman"/>
          <w:color w:val="auto"/>
          <w:sz w:val="22"/>
          <w:szCs w:val="22"/>
        </w:rPr>
      </w:pPr>
      <w:hyperlink r:id="rId23" w:history="1">
        <w:r w:rsidR="00F73D2D" w:rsidRPr="009E5AA8">
          <w:rPr>
            <w:rStyle w:val="Hyperlink"/>
            <w:rFonts w:ascii="Times New Roman" w:hAnsi="Times New Roman" w:cs="Times New Roman"/>
            <w:b/>
            <w:bCs/>
            <w:color w:val="2199E8"/>
            <w:sz w:val="22"/>
            <w:szCs w:val="22"/>
          </w:rPr>
          <w:t>Assigning mitochondrial localization of dual localized proteins using a yeast Bi-Genomic Mitochondrial-Split-GFP</w:t>
        </w:r>
      </w:hyperlink>
    </w:p>
    <w:p w14:paraId="0FB9B6ED" w14:textId="77777777" w:rsidR="00F73D2D" w:rsidRPr="009E5AA8" w:rsidRDefault="00F73D2D" w:rsidP="00B96F00">
      <w:pPr>
        <w:pStyle w:val="author"/>
        <w:spacing w:before="0" w:beforeAutospacing="0" w:after="180" w:afterAutospacing="0"/>
        <w:rPr>
          <w:b/>
          <w:bCs/>
          <w:color w:val="212121"/>
          <w:sz w:val="22"/>
          <w:szCs w:val="22"/>
        </w:rPr>
      </w:pPr>
      <w:proofErr w:type="spellStart"/>
      <w:r w:rsidRPr="009E5AA8">
        <w:rPr>
          <w:b/>
          <w:bCs/>
          <w:color w:val="212121"/>
          <w:sz w:val="22"/>
          <w:szCs w:val="22"/>
        </w:rPr>
        <w:t>Gaétan</w:t>
      </w:r>
      <w:proofErr w:type="spellEnd"/>
      <w:r w:rsidRPr="009E5AA8">
        <w:rPr>
          <w:b/>
          <w:bCs/>
          <w:color w:val="212121"/>
          <w:sz w:val="22"/>
          <w:szCs w:val="22"/>
        </w:rPr>
        <w:t xml:space="preserve"> Bader, </w:t>
      </w:r>
      <w:proofErr w:type="spellStart"/>
      <w:r w:rsidRPr="009E5AA8">
        <w:rPr>
          <w:b/>
          <w:bCs/>
          <w:color w:val="212121"/>
          <w:sz w:val="22"/>
          <w:szCs w:val="22"/>
        </w:rPr>
        <w:t>Ludovic</w:t>
      </w:r>
      <w:proofErr w:type="spellEnd"/>
      <w:r w:rsidRPr="009E5AA8">
        <w:rPr>
          <w:b/>
          <w:bCs/>
          <w:color w:val="212121"/>
          <w:sz w:val="22"/>
          <w:szCs w:val="22"/>
        </w:rPr>
        <w:t xml:space="preserve"> </w:t>
      </w:r>
      <w:proofErr w:type="spellStart"/>
      <w:r w:rsidRPr="009E5AA8">
        <w:rPr>
          <w:b/>
          <w:bCs/>
          <w:color w:val="212121"/>
          <w:sz w:val="22"/>
          <w:szCs w:val="22"/>
        </w:rPr>
        <w:t>Enkler</w:t>
      </w:r>
      <w:proofErr w:type="spellEnd"/>
      <w:r w:rsidRPr="009E5AA8">
        <w:rPr>
          <w:b/>
          <w:bCs/>
          <w:color w:val="212121"/>
          <w:sz w:val="22"/>
          <w:szCs w:val="22"/>
        </w:rPr>
        <w:t xml:space="preserve"> ... Hubert Dominique Becker</w:t>
      </w:r>
    </w:p>
    <w:p w14:paraId="62AB5D5D" w14:textId="77777777" w:rsidR="00F73D2D" w:rsidRPr="009E5AA8" w:rsidRDefault="00F73D2D" w:rsidP="00B96F00">
      <w:pPr>
        <w:pStyle w:val="description"/>
        <w:spacing w:before="0" w:beforeAutospacing="0" w:after="360" w:afterAutospacing="0"/>
        <w:rPr>
          <w:color w:val="212121"/>
          <w:sz w:val="22"/>
          <w:szCs w:val="22"/>
        </w:rPr>
      </w:pPr>
      <w:r w:rsidRPr="009E5AA8">
        <w:rPr>
          <w:color w:val="212121"/>
          <w:sz w:val="22"/>
          <w:szCs w:val="22"/>
        </w:rPr>
        <w:t xml:space="preserve">The Bi-Genomic Mitochondrial-Split-GFP, where both fragments of the Split-GFP are expressed by separated translation machineries, shuts off cytosolic fluorescence of dual-localized proteins, allowing visualization of their mitochondrial </w:t>
      </w:r>
      <w:proofErr w:type="spellStart"/>
      <w:r w:rsidRPr="009E5AA8">
        <w:rPr>
          <w:color w:val="212121"/>
          <w:sz w:val="22"/>
          <w:szCs w:val="22"/>
        </w:rPr>
        <w:t>echoforms</w:t>
      </w:r>
      <w:proofErr w:type="spellEnd"/>
      <w:r w:rsidRPr="009E5AA8">
        <w:rPr>
          <w:color w:val="212121"/>
          <w:sz w:val="22"/>
          <w:szCs w:val="22"/>
        </w:rPr>
        <w:t>.</w:t>
      </w:r>
    </w:p>
    <w:p w14:paraId="72B12EA1" w14:textId="77777777" w:rsidR="0093171B" w:rsidRPr="009E5AA8" w:rsidRDefault="0093171B"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Yu Z, Cao J, Zhu S, Zhang L, Peng Y, Shi J.</w:t>
      </w:r>
    </w:p>
    <w:p w14:paraId="1256DD23" w14:textId="77777777" w:rsidR="0093171B" w:rsidRPr="009E5AA8" w:rsidRDefault="0093171B"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Exogenous Nitric Oxide Enhances Disease Resistance by </w:t>
      </w:r>
      <w:proofErr w:type="spellStart"/>
      <w:r w:rsidRPr="009E5AA8">
        <w:rPr>
          <w:rFonts w:ascii="Times New Roman" w:eastAsia="Times New Roman" w:hAnsi="Times New Roman" w:cs="Times New Roman"/>
        </w:rPr>
        <w:t>Nitrosylation</w:t>
      </w:r>
      <w:proofErr w:type="spellEnd"/>
      <w:r w:rsidRPr="009E5AA8">
        <w:rPr>
          <w:rFonts w:ascii="Times New Roman" w:eastAsia="Times New Roman" w:hAnsi="Times New Roman" w:cs="Times New Roman"/>
        </w:rPr>
        <w:t xml:space="preserve"> and Inhibition of &amp;</w:t>
      </w:r>
      <w:proofErr w:type="spellStart"/>
      <w:proofErr w:type="gramStart"/>
      <w:r w:rsidRPr="009E5AA8">
        <w:rPr>
          <w:rFonts w:ascii="Times New Roman" w:eastAsia="Times New Roman" w:hAnsi="Times New Roman" w:cs="Times New Roman"/>
        </w:rPr>
        <w:t>lt;i</w:t>
      </w:r>
      <w:proofErr w:type="gramEnd"/>
      <w:r w:rsidRPr="009E5AA8">
        <w:rPr>
          <w:rFonts w:ascii="Times New Roman" w:eastAsia="Times New Roman" w:hAnsi="Times New Roman" w:cs="Times New Roman"/>
        </w:rPr>
        <w:t>&amp;gt;S&amp;lt</w:t>
      </w:r>
      <w:proofErr w:type="spellEnd"/>
      <w:r w:rsidRPr="009E5AA8">
        <w:rPr>
          <w:rFonts w:ascii="Times New Roman" w:eastAsia="Times New Roman" w:hAnsi="Times New Roman" w:cs="Times New Roman"/>
        </w:rPr>
        <w:t>;/</w:t>
      </w:r>
      <w:proofErr w:type="spellStart"/>
      <w:r w:rsidRPr="009E5AA8">
        <w:rPr>
          <w:rFonts w:ascii="Times New Roman" w:eastAsia="Times New Roman" w:hAnsi="Times New Roman" w:cs="Times New Roman"/>
        </w:rPr>
        <w:t>i&amp;gt</w:t>
      </w:r>
      <w:proofErr w:type="spellEnd"/>
      <w:r w:rsidRPr="009E5AA8">
        <w:rPr>
          <w:rFonts w:ascii="Times New Roman" w:eastAsia="Times New Roman" w:hAnsi="Times New Roman" w:cs="Times New Roman"/>
        </w:rPr>
        <w:t>;-</w:t>
      </w:r>
      <w:proofErr w:type="spellStart"/>
      <w:r w:rsidRPr="009E5AA8">
        <w:rPr>
          <w:rFonts w:ascii="Times New Roman" w:eastAsia="Times New Roman" w:hAnsi="Times New Roman" w:cs="Times New Roman"/>
        </w:rPr>
        <w:t>Nitrosoglutathione</w:t>
      </w:r>
      <w:proofErr w:type="spellEnd"/>
      <w:r w:rsidRPr="009E5AA8">
        <w:rPr>
          <w:rFonts w:ascii="Times New Roman" w:eastAsia="Times New Roman" w:hAnsi="Times New Roman" w:cs="Times New Roman"/>
        </w:rPr>
        <w:t xml:space="preserve"> Reductase in Peach Fruit.</w:t>
      </w:r>
    </w:p>
    <w:p w14:paraId="073D3D51" w14:textId="61D0C42C" w:rsidR="0093171B" w:rsidRPr="009E5AA8" w:rsidRDefault="0093171B"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Front Plant Sci. </w:t>
      </w:r>
      <w:proofErr w:type="gramStart"/>
      <w:r w:rsidRPr="009E5AA8">
        <w:rPr>
          <w:rFonts w:ascii="Times New Roman" w:eastAsia="Times New Roman" w:hAnsi="Times New Roman" w:cs="Times New Roman"/>
        </w:rPr>
        <w:t>2020;11:543</w:t>
      </w:r>
      <w:proofErr w:type="gramEnd"/>
      <w:r w:rsidRPr="009E5AA8">
        <w:rPr>
          <w:rFonts w:ascii="Times New Roman" w:eastAsia="Times New Roman" w:hAnsi="Times New Roman" w:cs="Times New Roman"/>
        </w:rPr>
        <w:t>.</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32670301 [PubMed]</w:t>
      </w:r>
    </w:p>
    <w:p w14:paraId="063F668A" w14:textId="77777777" w:rsidR="0093171B" w:rsidRPr="009E5AA8" w:rsidRDefault="0093171B"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494D7C32" w14:textId="77777777" w:rsidR="0093171B" w:rsidRPr="009E5AA8" w:rsidRDefault="0093171B"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Martinez-Seidel F, </w:t>
      </w:r>
      <w:proofErr w:type="spellStart"/>
      <w:r w:rsidRPr="009E5AA8">
        <w:rPr>
          <w:rFonts w:ascii="Times New Roman" w:eastAsia="Times New Roman" w:hAnsi="Times New Roman" w:cs="Times New Roman"/>
        </w:rPr>
        <w:t>Beine-Golovchuk</w:t>
      </w:r>
      <w:proofErr w:type="spellEnd"/>
      <w:r w:rsidRPr="009E5AA8">
        <w:rPr>
          <w:rFonts w:ascii="Times New Roman" w:eastAsia="Times New Roman" w:hAnsi="Times New Roman" w:cs="Times New Roman"/>
        </w:rPr>
        <w:t xml:space="preserve"> O, Hsieh YC, </w:t>
      </w:r>
      <w:proofErr w:type="spellStart"/>
      <w:r w:rsidRPr="009E5AA8">
        <w:rPr>
          <w:rFonts w:ascii="Times New Roman" w:eastAsia="Times New Roman" w:hAnsi="Times New Roman" w:cs="Times New Roman"/>
        </w:rPr>
        <w:t>Kopka</w:t>
      </w:r>
      <w:proofErr w:type="spellEnd"/>
      <w:r w:rsidRPr="009E5AA8">
        <w:rPr>
          <w:rFonts w:ascii="Times New Roman" w:eastAsia="Times New Roman" w:hAnsi="Times New Roman" w:cs="Times New Roman"/>
        </w:rPr>
        <w:t xml:space="preserve"> J.</w:t>
      </w:r>
    </w:p>
    <w:p w14:paraId="3CA26F9E" w14:textId="77777777" w:rsidR="0093171B" w:rsidRPr="009E5AA8" w:rsidRDefault="0093171B"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Systematic Review of Plant Ribosome Heterogeneity and Specialization.</w:t>
      </w:r>
    </w:p>
    <w:p w14:paraId="0D8F7624" w14:textId="7C89F61A" w:rsidR="0093171B" w:rsidRPr="009E5AA8" w:rsidRDefault="0093171B"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Front Plant Sci. </w:t>
      </w:r>
      <w:proofErr w:type="gramStart"/>
      <w:r w:rsidRPr="009E5AA8">
        <w:rPr>
          <w:rFonts w:ascii="Times New Roman" w:eastAsia="Times New Roman" w:hAnsi="Times New Roman" w:cs="Times New Roman"/>
        </w:rPr>
        <w:t>2020;11:948</w:t>
      </w:r>
      <w:proofErr w:type="gramEnd"/>
      <w:r w:rsidRPr="009E5AA8">
        <w:rPr>
          <w:rFonts w:ascii="Times New Roman" w:eastAsia="Times New Roman" w:hAnsi="Times New Roman" w:cs="Times New Roman"/>
        </w:rPr>
        <w:t>.</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32670337 [PubMed]</w:t>
      </w:r>
    </w:p>
    <w:p w14:paraId="2CF404ED" w14:textId="53B340B9" w:rsidR="0093171B" w:rsidRPr="009E5AA8" w:rsidRDefault="0093171B" w:rsidP="00B96F00">
      <w:pPr>
        <w:pStyle w:val="Heading1"/>
        <w:spacing w:line="240" w:lineRule="auto"/>
        <w:rPr>
          <w:rStyle w:val="title-text"/>
          <w:rFonts w:ascii="Times New Roman" w:hAnsi="Times New Roman" w:cs="Times New Roman"/>
          <w:sz w:val="22"/>
          <w:szCs w:val="22"/>
        </w:rPr>
      </w:pPr>
      <w:r w:rsidRPr="009E5AA8">
        <w:rPr>
          <w:rStyle w:val="title-text"/>
          <w:rFonts w:ascii="Times New Roman" w:hAnsi="Times New Roman" w:cs="Times New Roman"/>
          <w:sz w:val="22"/>
          <w:szCs w:val="22"/>
        </w:rPr>
        <w:t>Trends in Plant Science</w:t>
      </w:r>
    </w:p>
    <w:p w14:paraId="4463888E" w14:textId="12717351" w:rsidR="0093171B" w:rsidRPr="007C5551" w:rsidRDefault="0093171B" w:rsidP="00B96F00">
      <w:pPr>
        <w:pStyle w:val="Heading1"/>
        <w:spacing w:before="0" w:line="240" w:lineRule="auto"/>
        <w:rPr>
          <w:rFonts w:ascii="Times New Roman" w:hAnsi="Times New Roman" w:cs="Times New Roman"/>
          <w:sz w:val="22"/>
          <w:szCs w:val="22"/>
        </w:rPr>
      </w:pPr>
      <w:r w:rsidRPr="009E5AA8">
        <w:rPr>
          <w:rStyle w:val="title-text"/>
          <w:rFonts w:ascii="Times New Roman" w:hAnsi="Times New Roman" w:cs="Times New Roman"/>
          <w:sz w:val="22"/>
          <w:szCs w:val="22"/>
        </w:rPr>
        <w:t>Drug Discovery for Thirsty Crops</w:t>
      </w:r>
      <w:r w:rsidR="00B96F00" w:rsidRPr="007C5551">
        <w:rPr>
          <w:rFonts w:ascii="Times New Roman" w:hAnsi="Times New Roman" w:cs="Times New Roman"/>
          <w:sz w:val="22"/>
          <w:szCs w:val="22"/>
        </w:rPr>
        <w:t xml:space="preserve"> </w:t>
      </w:r>
    </w:p>
    <w:p w14:paraId="397A7E69" w14:textId="3CBEFB0E" w:rsidR="0093171B" w:rsidRPr="007C5551" w:rsidRDefault="00EB620E" w:rsidP="00B96F00">
      <w:pPr>
        <w:spacing w:line="240" w:lineRule="auto"/>
        <w:rPr>
          <w:rFonts w:ascii="Times New Roman" w:hAnsi="Times New Roman" w:cs="Times New Roman"/>
        </w:rPr>
      </w:pPr>
      <w:hyperlink r:id="rId24" w:tgtFrame="_blank" w:tooltip="Persistent link using digital object identifier" w:history="1">
        <w:r w:rsidR="0093171B" w:rsidRPr="007C5551">
          <w:rPr>
            <w:rStyle w:val="Hyperlink"/>
            <w:rFonts w:ascii="Times New Roman" w:hAnsi="Times New Roman" w:cs="Times New Roman"/>
          </w:rPr>
          <w:t>https://doi.org/10.1016/j.tplants.2020.07.001</w:t>
        </w:r>
      </w:hyperlink>
      <w:r w:rsidR="00B96F00" w:rsidRPr="007C5551">
        <w:rPr>
          <w:rFonts w:ascii="Times New Roman" w:hAnsi="Times New Roman" w:cs="Times New Roman"/>
        </w:rPr>
        <w:t xml:space="preserve"> </w:t>
      </w:r>
    </w:p>
    <w:p w14:paraId="2B505F48" w14:textId="77777777" w:rsidR="0093171B" w:rsidRPr="009E5AA8" w:rsidRDefault="0093171B" w:rsidP="00B96F00">
      <w:pPr>
        <w:pStyle w:val="NormalWeb"/>
        <w:spacing w:before="0" w:beforeAutospacing="0"/>
        <w:rPr>
          <w:sz w:val="22"/>
          <w:szCs w:val="22"/>
          <w:lang w:val="en"/>
        </w:rPr>
      </w:pPr>
      <w:r w:rsidRPr="009E5AA8">
        <w:rPr>
          <w:sz w:val="22"/>
          <w:szCs w:val="22"/>
          <w:lang w:val="en"/>
        </w:rPr>
        <w:t xml:space="preserve">Following virtual screening and structure-based ligand optimization, researchers have developed </w:t>
      </w:r>
      <w:proofErr w:type="spellStart"/>
      <w:r w:rsidRPr="009E5AA8">
        <w:rPr>
          <w:sz w:val="22"/>
          <w:szCs w:val="22"/>
          <w:lang w:val="en"/>
        </w:rPr>
        <w:t>opabactin</w:t>
      </w:r>
      <w:proofErr w:type="spellEnd"/>
      <w:r w:rsidRPr="009E5AA8">
        <w:rPr>
          <w:sz w:val="22"/>
          <w:szCs w:val="22"/>
          <w:lang w:val="en"/>
        </w:rPr>
        <w:t xml:space="preserve"> (OP), an abscisic acid (ABA)-receptor agonist with tenfold greater </w:t>
      </w:r>
      <w:r w:rsidRPr="009E5AA8">
        <w:rPr>
          <w:rStyle w:val="Emphasis"/>
          <w:sz w:val="22"/>
          <w:szCs w:val="22"/>
          <w:lang w:val="en"/>
        </w:rPr>
        <w:t>in vivo</w:t>
      </w:r>
      <w:r w:rsidRPr="009E5AA8">
        <w:rPr>
          <w:sz w:val="22"/>
          <w:szCs w:val="22"/>
          <w:lang w:val="en"/>
        </w:rPr>
        <w:t xml:space="preserve"> activity than ABA. This new ligand surpasses previous agonists for its potency and bioactivity on staple crops. OP leads a new class of agrochemicals designed to protect crops from drought.</w:t>
      </w:r>
    </w:p>
    <w:p w14:paraId="2CAD8A2F" w14:textId="7A6B1C92" w:rsidR="00CF48A8" w:rsidRPr="009E5AA8" w:rsidRDefault="00CF48A8" w:rsidP="00B96F00">
      <w:pPr>
        <w:pStyle w:val="Heading2"/>
        <w:spacing w:after="0" w:afterAutospacing="0"/>
        <w:rPr>
          <w:sz w:val="22"/>
          <w:szCs w:val="22"/>
        </w:rPr>
      </w:pPr>
      <w:r w:rsidRPr="009E5AA8">
        <w:rPr>
          <w:sz w:val="22"/>
          <w:szCs w:val="22"/>
        </w:rPr>
        <w:lastRenderedPageBreak/>
        <w:t>Trends in Plant Sciences</w:t>
      </w:r>
    </w:p>
    <w:p w14:paraId="62AE0A16" w14:textId="456772D7" w:rsidR="00CF48A8" w:rsidRPr="009E5AA8" w:rsidRDefault="00EB620E" w:rsidP="00B96F00">
      <w:pPr>
        <w:pStyle w:val="Heading2"/>
        <w:spacing w:before="0" w:beforeAutospacing="0" w:after="0" w:afterAutospacing="0"/>
        <w:rPr>
          <w:sz w:val="22"/>
          <w:szCs w:val="22"/>
        </w:rPr>
      </w:pPr>
      <w:hyperlink r:id="rId25" w:history="1">
        <w:r w:rsidR="00CF48A8" w:rsidRPr="009E5AA8">
          <w:rPr>
            <w:rStyle w:val="Hyperlink"/>
            <w:color w:val="007398"/>
            <w:sz w:val="22"/>
            <w:szCs w:val="22"/>
          </w:rPr>
          <w:t>Alternative Routes to Improving Photosynthesis in Field Crops</w:t>
        </w:r>
      </w:hyperlink>
      <w:r w:rsidR="00CF48A8" w:rsidRPr="009E5AA8">
        <w:rPr>
          <w:sz w:val="22"/>
          <w:szCs w:val="22"/>
        </w:rPr>
        <w:t xml:space="preserve"> </w:t>
      </w:r>
    </w:p>
    <w:p w14:paraId="49C5D41F" w14:textId="77777777" w:rsidR="00CF48A8" w:rsidRPr="009E5AA8" w:rsidRDefault="00CF48A8" w:rsidP="00B96F00">
      <w:pPr>
        <w:pStyle w:val="NormalWeb"/>
        <w:rPr>
          <w:sz w:val="22"/>
          <w:szCs w:val="22"/>
        </w:rPr>
      </w:pPr>
      <w:r w:rsidRPr="009E5AA8">
        <w:rPr>
          <w:color w:val="848484"/>
          <w:sz w:val="22"/>
          <w:szCs w:val="22"/>
        </w:rPr>
        <w:t>Available Online 22 July 2020</w:t>
      </w:r>
      <w:r w:rsidRPr="009E5AA8">
        <w:rPr>
          <w:color w:val="848484"/>
          <w:sz w:val="22"/>
          <w:szCs w:val="22"/>
        </w:rPr>
        <w:br/>
      </w:r>
      <w:r w:rsidRPr="009E5AA8">
        <w:rPr>
          <w:sz w:val="22"/>
          <w:szCs w:val="22"/>
        </w:rPr>
        <w:t xml:space="preserve">Niaz Ahmad, Syed Shan-e-Ali Zaidi, Shahid Mansoor </w:t>
      </w:r>
    </w:p>
    <w:p w14:paraId="5031EFED" w14:textId="77777777" w:rsidR="00BF44F0" w:rsidRPr="009E5AA8" w:rsidRDefault="00BF44F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Holland J, Crabtree MD, Nott TJ.</w:t>
      </w:r>
    </w:p>
    <w:p w14:paraId="26CE318A" w14:textId="77777777" w:rsidR="00BF44F0" w:rsidRPr="009E5AA8" w:rsidRDefault="00BF44F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In Vitro Transition Temperature Measurement of Phase-Separating Proteins by Microscopy.</w:t>
      </w:r>
    </w:p>
    <w:p w14:paraId="2D1D7870" w14:textId="7C924C27" w:rsidR="00BF44F0" w:rsidRPr="009E5AA8" w:rsidRDefault="00BF44F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Methods Mol Biol. </w:t>
      </w:r>
      <w:proofErr w:type="gramStart"/>
      <w:r w:rsidRPr="009E5AA8">
        <w:rPr>
          <w:rFonts w:ascii="Times New Roman" w:eastAsia="Times New Roman" w:hAnsi="Times New Roman" w:cs="Times New Roman"/>
        </w:rPr>
        <w:t>2020;2141:703</w:t>
      </w:r>
      <w:proofErr w:type="gramEnd"/>
      <w:r w:rsidRPr="009E5AA8">
        <w:rPr>
          <w:rFonts w:ascii="Times New Roman" w:eastAsia="Times New Roman" w:hAnsi="Times New Roman" w:cs="Times New Roman"/>
        </w:rPr>
        <w:t>-714.</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32696385 [PubMed - in process]</w:t>
      </w:r>
    </w:p>
    <w:p w14:paraId="1326C0B6" w14:textId="5EA231E9" w:rsidR="0093171B" w:rsidRPr="009E5AA8" w:rsidRDefault="0093171B" w:rsidP="00B96F00">
      <w:pPr>
        <w:spacing w:after="0" w:line="240" w:lineRule="auto"/>
        <w:rPr>
          <w:rFonts w:ascii="Times New Roman" w:hAnsi="Times New Roman" w:cs="Times New Roman"/>
        </w:rPr>
      </w:pPr>
    </w:p>
    <w:p w14:paraId="42B4BBC8" w14:textId="77777777" w:rsidR="00BF44F0" w:rsidRPr="009E5AA8" w:rsidRDefault="00BF44F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9E5AA8">
        <w:rPr>
          <w:rFonts w:ascii="Times New Roman" w:eastAsia="Times New Roman" w:hAnsi="Times New Roman" w:cs="Times New Roman"/>
        </w:rPr>
        <w:t>Milkovic</w:t>
      </w:r>
      <w:proofErr w:type="spellEnd"/>
      <w:r w:rsidRPr="009E5AA8">
        <w:rPr>
          <w:rFonts w:ascii="Times New Roman" w:eastAsia="Times New Roman" w:hAnsi="Times New Roman" w:cs="Times New Roman"/>
        </w:rPr>
        <w:t xml:space="preserve"> NM, </w:t>
      </w:r>
      <w:proofErr w:type="spellStart"/>
      <w:r w:rsidRPr="009E5AA8">
        <w:rPr>
          <w:rFonts w:ascii="Times New Roman" w:eastAsia="Times New Roman" w:hAnsi="Times New Roman" w:cs="Times New Roman"/>
        </w:rPr>
        <w:t>Mittag</w:t>
      </w:r>
      <w:proofErr w:type="spellEnd"/>
      <w:r w:rsidRPr="009E5AA8">
        <w:rPr>
          <w:rFonts w:ascii="Times New Roman" w:eastAsia="Times New Roman" w:hAnsi="Times New Roman" w:cs="Times New Roman"/>
        </w:rPr>
        <w:t xml:space="preserve"> T.</w:t>
      </w:r>
    </w:p>
    <w:p w14:paraId="2A94D2A8" w14:textId="77777777" w:rsidR="00BF44F0" w:rsidRPr="009E5AA8" w:rsidRDefault="00BF44F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Determination of Protein Phase Diagrams by Centrifugation.</w:t>
      </w:r>
    </w:p>
    <w:p w14:paraId="1538F58E" w14:textId="415399D0" w:rsidR="00BF44F0" w:rsidRPr="009E5AA8" w:rsidRDefault="00BF44F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Methods Mol Biol. </w:t>
      </w:r>
      <w:proofErr w:type="gramStart"/>
      <w:r w:rsidRPr="009E5AA8">
        <w:rPr>
          <w:rFonts w:ascii="Times New Roman" w:eastAsia="Times New Roman" w:hAnsi="Times New Roman" w:cs="Times New Roman"/>
        </w:rPr>
        <w:t>2020;2141:685</w:t>
      </w:r>
      <w:proofErr w:type="gramEnd"/>
      <w:r w:rsidRPr="009E5AA8">
        <w:rPr>
          <w:rFonts w:ascii="Times New Roman" w:eastAsia="Times New Roman" w:hAnsi="Times New Roman" w:cs="Times New Roman"/>
        </w:rPr>
        <w:t>-702.</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32696384 [PubMed - in process]</w:t>
      </w:r>
    </w:p>
    <w:p w14:paraId="0F618D97" w14:textId="4530F984" w:rsidR="00BF44F0" w:rsidRPr="009E5AA8" w:rsidRDefault="00BF44F0" w:rsidP="00B96F00">
      <w:pPr>
        <w:spacing w:after="0" w:line="240" w:lineRule="auto"/>
        <w:rPr>
          <w:rFonts w:ascii="Times New Roman" w:hAnsi="Times New Roman" w:cs="Times New Roman"/>
        </w:rPr>
      </w:pPr>
    </w:p>
    <w:p w14:paraId="4AADDDA4" w14:textId="77777777" w:rsidR="00BF44F0" w:rsidRPr="009E5AA8" w:rsidRDefault="00BF44F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s-ES"/>
        </w:rPr>
      </w:pPr>
      <w:proofErr w:type="spellStart"/>
      <w:r w:rsidRPr="009E5AA8">
        <w:rPr>
          <w:rFonts w:ascii="Times New Roman" w:eastAsia="Times New Roman" w:hAnsi="Times New Roman" w:cs="Times New Roman"/>
          <w:lang w:val="es-ES"/>
        </w:rPr>
        <w:t>Mediani</w:t>
      </w:r>
      <w:proofErr w:type="spellEnd"/>
      <w:r w:rsidRPr="009E5AA8">
        <w:rPr>
          <w:rFonts w:ascii="Times New Roman" w:eastAsia="Times New Roman" w:hAnsi="Times New Roman" w:cs="Times New Roman"/>
          <w:lang w:val="es-ES"/>
        </w:rPr>
        <w:t xml:space="preserve"> L, Galli V, </w:t>
      </w:r>
      <w:proofErr w:type="spellStart"/>
      <w:proofErr w:type="gramStart"/>
      <w:r w:rsidRPr="009E5AA8">
        <w:rPr>
          <w:rFonts w:ascii="Times New Roman" w:eastAsia="Times New Roman" w:hAnsi="Times New Roman" w:cs="Times New Roman"/>
          <w:lang w:val="es-ES"/>
        </w:rPr>
        <w:t>CarrÃ</w:t>
      </w:r>
      <w:proofErr w:type="spellEnd"/>
      <w:r w:rsidRPr="009E5AA8">
        <w:rPr>
          <w:rFonts w:ascii="Times New Roman" w:eastAsia="Times New Roman" w:hAnsi="Times New Roman" w:cs="Times New Roman"/>
          <w:lang w:val="es-ES"/>
        </w:rPr>
        <w:t>  AD</w:t>
      </w:r>
      <w:proofErr w:type="gramEnd"/>
      <w:r w:rsidRPr="009E5AA8">
        <w:rPr>
          <w:rFonts w:ascii="Times New Roman" w:eastAsia="Times New Roman" w:hAnsi="Times New Roman" w:cs="Times New Roman"/>
          <w:lang w:val="es-ES"/>
        </w:rPr>
        <w:t xml:space="preserve">, </w:t>
      </w:r>
      <w:proofErr w:type="spellStart"/>
      <w:r w:rsidRPr="009E5AA8">
        <w:rPr>
          <w:rFonts w:ascii="Times New Roman" w:eastAsia="Times New Roman" w:hAnsi="Times New Roman" w:cs="Times New Roman"/>
          <w:lang w:val="es-ES"/>
        </w:rPr>
        <w:t>Bigi</w:t>
      </w:r>
      <w:proofErr w:type="spellEnd"/>
      <w:r w:rsidRPr="009E5AA8">
        <w:rPr>
          <w:rFonts w:ascii="Times New Roman" w:eastAsia="Times New Roman" w:hAnsi="Times New Roman" w:cs="Times New Roman"/>
          <w:lang w:val="es-ES"/>
        </w:rPr>
        <w:t xml:space="preserve"> I, Vinet J, </w:t>
      </w:r>
      <w:proofErr w:type="spellStart"/>
      <w:r w:rsidRPr="009E5AA8">
        <w:rPr>
          <w:rFonts w:ascii="Times New Roman" w:eastAsia="Times New Roman" w:hAnsi="Times New Roman" w:cs="Times New Roman"/>
          <w:lang w:val="es-ES"/>
        </w:rPr>
        <w:t>Ganassi</w:t>
      </w:r>
      <w:proofErr w:type="spellEnd"/>
      <w:r w:rsidRPr="009E5AA8">
        <w:rPr>
          <w:rFonts w:ascii="Times New Roman" w:eastAsia="Times New Roman" w:hAnsi="Times New Roman" w:cs="Times New Roman"/>
          <w:lang w:val="es-ES"/>
        </w:rPr>
        <w:t xml:space="preserve"> M, </w:t>
      </w:r>
      <w:proofErr w:type="spellStart"/>
      <w:r w:rsidRPr="009E5AA8">
        <w:rPr>
          <w:rFonts w:ascii="Times New Roman" w:eastAsia="Times New Roman" w:hAnsi="Times New Roman" w:cs="Times New Roman"/>
          <w:lang w:val="es-ES"/>
        </w:rPr>
        <w:t>Antoniani</w:t>
      </w:r>
      <w:proofErr w:type="spellEnd"/>
      <w:r w:rsidRPr="009E5AA8">
        <w:rPr>
          <w:rFonts w:ascii="Times New Roman" w:eastAsia="Times New Roman" w:hAnsi="Times New Roman" w:cs="Times New Roman"/>
          <w:lang w:val="es-ES"/>
        </w:rPr>
        <w:t xml:space="preserve"> F, Tiago T, </w:t>
      </w:r>
      <w:proofErr w:type="spellStart"/>
      <w:r w:rsidRPr="009E5AA8">
        <w:rPr>
          <w:rFonts w:ascii="Times New Roman" w:eastAsia="Times New Roman" w:hAnsi="Times New Roman" w:cs="Times New Roman"/>
          <w:lang w:val="es-ES"/>
        </w:rPr>
        <w:t>Cimino</w:t>
      </w:r>
      <w:proofErr w:type="spellEnd"/>
      <w:r w:rsidRPr="009E5AA8">
        <w:rPr>
          <w:rFonts w:ascii="Times New Roman" w:eastAsia="Times New Roman" w:hAnsi="Times New Roman" w:cs="Times New Roman"/>
          <w:lang w:val="es-ES"/>
        </w:rPr>
        <w:t xml:space="preserve"> M, </w:t>
      </w:r>
      <w:proofErr w:type="spellStart"/>
      <w:r w:rsidRPr="009E5AA8">
        <w:rPr>
          <w:rFonts w:ascii="Times New Roman" w:eastAsia="Times New Roman" w:hAnsi="Times New Roman" w:cs="Times New Roman"/>
          <w:lang w:val="es-ES"/>
        </w:rPr>
        <w:t>Mateju</w:t>
      </w:r>
      <w:proofErr w:type="spellEnd"/>
      <w:r w:rsidRPr="009E5AA8">
        <w:rPr>
          <w:rFonts w:ascii="Times New Roman" w:eastAsia="Times New Roman" w:hAnsi="Times New Roman" w:cs="Times New Roman"/>
          <w:lang w:val="es-ES"/>
        </w:rPr>
        <w:t xml:space="preserve"> D, </w:t>
      </w:r>
      <w:proofErr w:type="spellStart"/>
      <w:r w:rsidRPr="009E5AA8">
        <w:rPr>
          <w:rFonts w:ascii="Times New Roman" w:eastAsia="Times New Roman" w:hAnsi="Times New Roman" w:cs="Times New Roman"/>
          <w:lang w:val="es-ES"/>
        </w:rPr>
        <w:t>Cereda</w:t>
      </w:r>
      <w:proofErr w:type="spellEnd"/>
      <w:r w:rsidRPr="009E5AA8">
        <w:rPr>
          <w:rFonts w:ascii="Times New Roman" w:eastAsia="Times New Roman" w:hAnsi="Times New Roman" w:cs="Times New Roman"/>
          <w:lang w:val="es-ES"/>
        </w:rPr>
        <w:t xml:space="preserve"> C, </w:t>
      </w:r>
      <w:proofErr w:type="spellStart"/>
      <w:r w:rsidRPr="009E5AA8">
        <w:rPr>
          <w:rFonts w:ascii="Times New Roman" w:eastAsia="Times New Roman" w:hAnsi="Times New Roman" w:cs="Times New Roman"/>
          <w:lang w:val="es-ES"/>
        </w:rPr>
        <w:t>Pansarasa</w:t>
      </w:r>
      <w:proofErr w:type="spellEnd"/>
      <w:r w:rsidRPr="009E5AA8">
        <w:rPr>
          <w:rFonts w:ascii="Times New Roman" w:eastAsia="Times New Roman" w:hAnsi="Times New Roman" w:cs="Times New Roman"/>
          <w:lang w:val="es-ES"/>
        </w:rPr>
        <w:t xml:space="preserve"> O, Alberti S, </w:t>
      </w:r>
      <w:proofErr w:type="spellStart"/>
      <w:r w:rsidRPr="009E5AA8">
        <w:rPr>
          <w:rFonts w:ascii="Times New Roman" w:eastAsia="Times New Roman" w:hAnsi="Times New Roman" w:cs="Times New Roman"/>
          <w:lang w:val="es-ES"/>
        </w:rPr>
        <w:t>Mandrioli</w:t>
      </w:r>
      <w:proofErr w:type="spellEnd"/>
      <w:r w:rsidRPr="009E5AA8">
        <w:rPr>
          <w:rFonts w:ascii="Times New Roman" w:eastAsia="Times New Roman" w:hAnsi="Times New Roman" w:cs="Times New Roman"/>
          <w:lang w:val="es-ES"/>
        </w:rPr>
        <w:t xml:space="preserve"> J, </w:t>
      </w:r>
      <w:proofErr w:type="spellStart"/>
      <w:r w:rsidRPr="009E5AA8">
        <w:rPr>
          <w:rFonts w:ascii="Times New Roman" w:eastAsia="Times New Roman" w:hAnsi="Times New Roman" w:cs="Times New Roman"/>
          <w:lang w:val="es-ES"/>
        </w:rPr>
        <w:t>Carra</w:t>
      </w:r>
      <w:proofErr w:type="spellEnd"/>
      <w:r w:rsidRPr="009E5AA8">
        <w:rPr>
          <w:rFonts w:ascii="Times New Roman" w:eastAsia="Times New Roman" w:hAnsi="Times New Roman" w:cs="Times New Roman"/>
          <w:lang w:val="es-ES"/>
        </w:rPr>
        <w:t xml:space="preserve"> S.</w:t>
      </w:r>
    </w:p>
    <w:p w14:paraId="0B1CC3AF" w14:textId="77777777" w:rsidR="00BF44F0" w:rsidRPr="009E5AA8" w:rsidRDefault="00BF44F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BAG3 and BAG6 differentially affect the dynamics of stress granules by targeting distinct subsets of defective polypeptides released from ribosomes.</w:t>
      </w:r>
    </w:p>
    <w:p w14:paraId="3190FC89" w14:textId="2E503D7E" w:rsidR="00BF44F0" w:rsidRPr="009E5AA8" w:rsidRDefault="00BF44F0"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Cell Stress Chaperones. 2020 Jul </w:t>
      </w:r>
      <w:proofErr w:type="gramStart"/>
      <w:r w:rsidRPr="009E5AA8">
        <w:rPr>
          <w:rFonts w:ascii="Times New Roman" w:eastAsia="Times New Roman" w:hAnsi="Times New Roman" w:cs="Times New Roman"/>
        </w:rPr>
        <w:t>21;.</w:t>
      </w:r>
      <w:proofErr w:type="gramEnd"/>
      <w:r w:rsidRPr="009E5AA8">
        <w:rPr>
          <w:rFonts w:ascii="Times New Roman" w:eastAsia="Times New Roman" w:hAnsi="Times New Roman" w:cs="Times New Roman"/>
        </w:rPr>
        <w:t xml:space="preserve"> [</w:t>
      </w:r>
      <w:proofErr w:type="spellStart"/>
      <w:r w:rsidRPr="009E5AA8">
        <w:rPr>
          <w:rFonts w:ascii="Times New Roman" w:eastAsia="Times New Roman" w:hAnsi="Times New Roman" w:cs="Times New Roman"/>
        </w:rPr>
        <w:t>Epub</w:t>
      </w:r>
      <w:proofErr w:type="spellEnd"/>
      <w:r w:rsidRPr="009E5AA8">
        <w:rPr>
          <w:rFonts w:ascii="Times New Roman" w:eastAsia="Times New Roman" w:hAnsi="Times New Roman" w:cs="Times New Roman"/>
        </w:rPr>
        <w:t xml:space="preserve"> ahead of print]</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32696179 [PubMed - as supplied by publisher]</w:t>
      </w:r>
    </w:p>
    <w:p w14:paraId="02E107E3" w14:textId="58238E0A" w:rsidR="00BF44F0" w:rsidRPr="009E5AA8" w:rsidRDefault="00BF44F0" w:rsidP="00B96F00">
      <w:pPr>
        <w:spacing w:after="0" w:line="240" w:lineRule="auto"/>
        <w:rPr>
          <w:rFonts w:ascii="Times New Roman" w:hAnsi="Times New Roman" w:cs="Times New Roman"/>
        </w:rPr>
      </w:pPr>
    </w:p>
    <w:p w14:paraId="69925DBD"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s-ES"/>
        </w:rPr>
      </w:pPr>
      <w:proofErr w:type="spellStart"/>
      <w:r w:rsidRPr="009E5AA8">
        <w:rPr>
          <w:rFonts w:ascii="Times New Roman" w:eastAsia="Times New Roman" w:hAnsi="Times New Roman" w:cs="Times New Roman"/>
          <w:lang w:val="es-ES"/>
        </w:rPr>
        <w:t>Pissolato</w:t>
      </w:r>
      <w:proofErr w:type="spellEnd"/>
      <w:r w:rsidRPr="009E5AA8">
        <w:rPr>
          <w:rFonts w:ascii="Times New Roman" w:eastAsia="Times New Roman" w:hAnsi="Times New Roman" w:cs="Times New Roman"/>
          <w:lang w:val="es-ES"/>
        </w:rPr>
        <w:t xml:space="preserve"> MD, Silveira NM, </w:t>
      </w:r>
      <w:proofErr w:type="spellStart"/>
      <w:r w:rsidRPr="009E5AA8">
        <w:rPr>
          <w:rFonts w:ascii="Times New Roman" w:eastAsia="Times New Roman" w:hAnsi="Times New Roman" w:cs="Times New Roman"/>
          <w:lang w:val="es-ES"/>
        </w:rPr>
        <w:t>Prataviera</w:t>
      </w:r>
      <w:proofErr w:type="spellEnd"/>
      <w:r w:rsidRPr="009E5AA8">
        <w:rPr>
          <w:rFonts w:ascii="Times New Roman" w:eastAsia="Times New Roman" w:hAnsi="Times New Roman" w:cs="Times New Roman"/>
          <w:lang w:val="es-ES"/>
        </w:rPr>
        <w:t xml:space="preserve"> PJC, Machado EC, </w:t>
      </w:r>
      <w:proofErr w:type="spellStart"/>
      <w:r w:rsidRPr="009E5AA8">
        <w:rPr>
          <w:rFonts w:ascii="Times New Roman" w:eastAsia="Times New Roman" w:hAnsi="Times New Roman" w:cs="Times New Roman"/>
          <w:lang w:val="es-ES"/>
        </w:rPr>
        <w:t>Seabra</w:t>
      </w:r>
      <w:proofErr w:type="spellEnd"/>
      <w:r w:rsidRPr="009E5AA8">
        <w:rPr>
          <w:rFonts w:ascii="Times New Roman" w:eastAsia="Times New Roman" w:hAnsi="Times New Roman" w:cs="Times New Roman"/>
          <w:lang w:val="es-ES"/>
        </w:rPr>
        <w:t xml:space="preserve"> AB, </w:t>
      </w:r>
      <w:proofErr w:type="gramStart"/>
      <w:r w:rsidRPr="009E5AA8">
        <w:rPr>
          <w:rFonts w:ascii="Times New Roman" w:eastAsia="Times New Roman" w:hAnsi="Times New Roman" w:cs="Times New Roman"/>
          <w:lang w:val="es-ES"/>
        </w:rPr>
        <w:t>Pelegrino</w:t>
      </w:r>
      <w:proofErr w:type="gramEnd"/>
      <w:r w:rsidRPr="009E5AA8">
        <w:rPr>
          <w:rFonts w:ascii="Times New Roman" w:eastAsia="Times New Roman" w:hAnsi="Times New Roman" w:cs="Times New Roman"/>
          <w:lang w:val="es-ES"/>
        </w:rPr>
        <w:t xml:space="preserve"> MT, </w:t>
      </w:r>
      <w:proofErr w:type="spellStart"/>
      <w:r w:rsidRPr="009E5AA8">
        <w:rPr>
          <w:rFonts w:ascii="Times New Roman" w:eastAsia="Times New Roman" w:hAnsi="Times New Roman" w:cs="Times New Roman"/>
          <w:lang w:val="es-ES"/>
        </w:rPr>
        <w:t>Sodek</w:t>
      </w:r>
      <w:proofErr w:type="spellEnd"/>
      <w:r w:rsidRPr="009E5AA8">
        <w:rPr>
          <w:rFonts w:ascii="Times New Roman" w:eastAsia="Times New Roman" w:hAnsi="Times New Roman" w:cs="Times New Roman"/>
          <w:lang w:val="es-ES"/>
        </w:rPr>
        <w:t xml:space="preserve"> L, Ribeiro RV.</w:t>
      </w:r>
    </w:p>
    <w:p w14:paraId="2F231139"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Enhanced Nitric Oxide Synthesis Through Nitrate Supply Improves Drought Tolerance of Sugarcane Plants.</w:t>
      </w:r>
    </w:p>
    <w:p w14:paraId="33CBD9EC" w14:textId="48BE0979"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Front Plant Sci. </w:t>
      </w:r>
      <w:proofErr w:type="gramStart"/>
      <w:r w:rsidRPr="009E5AA8">
        <w:rPr>
          <w:rFonts w:ascii="Times New Roman" w:eastAsia="Times New Roman" w:hAnsi="Times New Roman" w:cs="Times New Roman"/>
        </w:rPr>
        <w:t>2020;11:970</w:t>
      </w:r>
      <w:proofErr w:type="gramEnd"/>
      <w:r w:rsidRPr="009E5AA8">
        <w:rPr>
          <w:rFonts w:ascii="Times New Roman" w:eastAsia="Times New Roman" w:hAnsi="Times New Roman" w:cs="Times New Roman"/>
        </w:rPr>
        <w:t>.</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32695132 [PubMed]</w:t>
      </w:r>
    </w:p>
    <w:p w14:paraId="670CF5FD" w14:textId="2E73F233" w:rsidR="005438C7" w:rsidRPr="009E5AA8" w:rsidRDefault="005438C7" w:rsidP="00B96F00">
      <w:pPr>
        <w:spacing w:after="0" w:line="240" w:lineRule="auto"/>
        <w:rPr>
          <w:rFonts w:ascii="Times New Roman" w:hAnsi="Times New Roman" w:cs="Times New Roman"/>
        </w:rPr>
      </w:pPr>
    </w:p>
    <w:p w14:paraId="37D999F8"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s-ES"/>
        </w:rPr>
      </w:pPr>
      <w:r w:rsidRPr="009E5AA8">
        <w:rPr>
          <w:rFonts w:ascii="Times New Roman" w:eastAsia="Times New Roman" w:hAnsi="Times New Roman" w:cs="Times New Roman"/>
          <w:lang w:val="es-ES"/>
        </w:rPr>
        <w:t xml:space="preserve">TerrÃ³n-Camero LC, </w:t>
      </w:r>
      <w:proofErr w:type="spellStart"/>
      <w:r w:rsidRPr="009E5AA8">
        <w:rPr>
          <w:rFonts w:ascii="Times New Roman" w:eastAsia="Times New Roman" w:hAnsi="Times New Roman" w:cs="Times New Roman"/>
          <w:lang w:val="es-ES"/>
        </w:rPr>
        <w:t>RodrÃ</w:t>
      </w:r>
      <w:r w:rsidRPr="009E5AA8">
        <w:rPr>
          <w:rFonts w:ascii="Times New Roman" w:eastAsia="Times New Roman" w:hAnsi="Times New Roman" w:cs="Times New Roman"/>
          <w:lang w:val="es-ES"/>
        </w:rPr>
        <w:softHyphen/>
        <w:t>guez-Serrano</w:t>
      </w:r>
      <w:proofErr w:type="spellEnd"/>
      <w:r w:rsidRPr="009E5AA8">
        <w:rPr>
          <w:rFonts w:ascii="Times New Roman" w:eastAsia="Times New Roman" w:hAnsi="Times New Roman" w:cs="Times New Roman"/>
          <w:lang w:val="es-ES"/>
        </w:rPr>
        <w:t xml:space="preserve"> M, Sandalio LM, Romero-Puertas MC.</w:t>
      </w:r>
    </w:p>
    <w:p w14:paraId="31F48DEB"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Nitric oxide is essential for cadmium-induced </w:t>
      </w:r>
      <w:proofErr w:type="spellStart"/>
      <w:r w:rsidRPr="009E5AA8">
        <w:rPr>
          <w:rFonts w:ascii="Times New Roman" w:eastAsia="Times New Roman" w:hAnsi="Times New Roman" w:cs="Times New Roman"/>
        </w:rPr>
        <w:t>peroxule</w:t>
      </w:r>
      <w:proofErr w:type="spellEnd"/>
      <w:r w:rsidRPr="009E5AA8">
        <w:rPr>
          <w:rFonts w:ascii="Times New Roman" w:eastAsia="Times New Roman" w:hAnsi="Times New Roman" w:cs="Times New Roman"/>
        </w:rPr>
        <w:t xml:space="preserve"> formation and peroxisome proliferation.</w:t>
      </w:r>
    </w:p>
    <w:p w14:paraId="16AB459A" w14:textId="31462FBD"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Plant Cell Environ. 2020 Jul </w:t>
      </w:r>
      <w:proofErr w:type="gramStart"/>
      <w:r w:rsidRPr="009E5AA8">
        <w:rPr>
          <w:rFonts w:ascii="Times New Roman" w:eastAsia="Times New Roman" w:hAnsi="Times New Roman" w:cs="Times New Roman"/>
        </w:rPr>
        <w:t>21;.</w:t>
      </w:r>
      <w:proofErr w:type="gramEnd"/>
      <w:r w:rsidRPr="009E5AA8">
        <w:rPr>
          <w:rFonts w:ascii="Times New Roman" w:eastAsia="Times New Roman" w:hAnsi="Times New Roman" w:cs="Times New Roman"/>
        </w:rPr>
        <w:t xml:space="preserve"> [</w:t>
      </w:r>
      <w:proofErr w:type="spellStart"/>
      <w:r w:rsidRPr="009E5AA8">
        <w:rPr>
          <w:rFonts w:ascii="Times New Roman" w:eastAsia="Times New Roman" w:hAnsi="Times New Roman" w:cs="Times New Roman"/>
        </w:rPr>
        <w:t>Epub</w:t>
      </w:r>
      <w:proofErr w:type="spellEnd"/>
      <w:r w:rsidRPr="009E5AA8">
        <w:rPr>
          <w:rFonts w:ascii="Times New Roman" w:eastAsia="Times New Roman" w:hAnsi="Times New Roman" w:cs="Times New Roman"/>
        </w:rPr>
        <w:t xml:space="preserve"> ahead of print]</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32692422 [PubMed - as supplied by publisher]</w:t>
      </w:r>
    </w:p>
    <w:p w14:paraId="311F6299" w14:textId="4399E276" w:rsidR="005438C7" w:rsidRPr="009E5AA8" w:rsidRDefault="005438C7" w:rsidP="00B96F00">
      <w:pPr>
        <w:spacing w:after="0" w:line="240" w:lineRule="auto"/>
        <w:rPr>
          <w:rFonts w:ascii="Times New Roman" w:hAnsi="Times New Roman" w:cs="Times New Roman"/>
        </w:rPr>
      </w:pPr>
    </w:p>
    <w:p w14:paraId="67930196"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Hancock JT, Veal D.</w:t>
      </w:r>
    </w:p>
    <w:p w14:paraId="0DB0C8B6"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Nitric oxide, other reactive </w:t>
      </w:r>
      <w:proofErr w:type="spellStart"/>
      <w:r w:rsidRPr="009E5AA8">
        <w:rPr>
          <w:rFonts w:ascii="Times New Roman" w:eastAsia="Times New Roman" w:hAnsi="Times New Roman" w:cs="Times New Roman"/>
        </w:rPr>
        <w:t>signalling</w:t>
      </w:r>
      <w:proofErr w:type="spellEnd"/>
      <w:r w:rsidRPr="009E5AA8">
        <w:rPr>
          <w:rFonts w:ascii="Times New Roman" w:eastAsia="Times New Roman" w:hAnsi="Times New Roman" w:cs="Times New Roman"/>
        </w:rPr>
        <w:t xml:space="preserve"> compounds, redox and reductive stress.</w:t>
      </w:r>
    </w:p>
    <w:p w14:paraId="65B7977F" w14:textId="239C6F04"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J Exp Bot. 2020 Jul </w:t>
      </w:r>
      <w:proofErr w:type="gramStart"/>
      <w:r w:rsidRPr="009E5AA8">
        <w:rPr>
          <w:rFonts w:ascii="Times New Roman" w:eastAsia="Times New Roman" w:hAnsi="Times New Roman" w:cs="Times New Roman"/>
        </w:rPr>
        <w:t>20;.</w:t>
      </w:r>
      <w:proofErr w:type="gramEnd"/>
      <w:r w:rsidRPr="009E5AA8">
        <w:rPr>
          <w:rFonts w:ascii="Times New Roman" w:eastAsia="Times New Roman" w:hAnsi="Times New Roman" w:cs="Times New Roman"/>
        </w:rPr>
        <w:t xml:space="preserve"> [</w:t>
      </w:r>
      <w:proofErr w:type="spellStart"/>
      <w:r w:rsidRPr="009E5AA8">
        <w:rPr>
          <w:rFonts w:ascii="Times New Roman" w:eastAsia="Times New Roman" w:hAnsi="Times New Roman" w:cs="Times New Roman"/>
        </w:rPr>
        <w:t>Epub</w:t>
      </w:r>
      <w:proofErr w:type="spellEnd"/>
      <w:r w:rsidRPr="009E5AA8">
        <w:rPr>
          <w:rFonts w:ascii="Times New Roman" w:eastAsia="Times New Roman" w:hAnsi="Times New Roman" w:cs="Times New Roman"/>
        </w:rPr>
        <w:t xml:space="preserve"> ahead of print]</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32687173 [PubMed - as supplied by publisher]</w:t>
      </w:r>
    </w:p>
    <w:p w14:paraId="0191A795" w14:textId="4F3BD986" w:rsidR="005438C7" w:rsidRPr="009E5AA8" w:rsidRDefault="005438C7" w:rsidP="00B96F00">
      <w:pPr>
        <w:spacing w:after="0" w:line="240" w:lineRule="auto"/>
        <w:rPr>
          <w:rFonts w:ascii="Times New Roman" w:hAnsi="Times New Roman" w:cs="Times New Roman"/>
        </w:rPr>
      </w:pPr>
    </w:p>
    <w:p w14:paraId="526092B7"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Ma M, </w:t>
      </w:r>
      <w:proofErr w:type="spellStart"/>
      <w:r w:rsidRPr="009E5AA8">
        <w:rPr>
          <w:rFonts w:ascii="Times New Roman" w:eastAsia="Times New Roman" w:hAnsi="Times New Roman" w:cs="Times New Roman"/>
        </w:rPr>
        <w:t>Wendehenne</w:t>
      </w:r>
      <w:proofErr w:type="spellEnd"/>
      <w:r w:rsidRPr="009E5AA8">
        <w:rPr>
          <w:rFonts w:ascii="Times New Roman" w:eastAsia="Times New Roman" w:hAnsi="Times New Roman" w:cs="Times New Roman"/>
        </w:rPr>
        <w:t xml:space="preserve"> D, </w:t>
      </w:r>
      <w:proofErr w:type="spellStart"/>
      <w:r w:rsidRPr="009E5AA8">
        <w:rPr>
          <w:rFonts w:ascii="Times New Roman" w:eastAsia="Times New Roman" w:hAnsi="Times New Roman" w:cs="Times New Roman"/>
        </w:rPr>
        <w:t>Philippot</w:t>
      </w:r>
      <w:proofErr w:type="spellEnd"/>
      <w:r w:rsidRPr="009E5AA8">
        <w:rPr>
          <w:rFonts w:ascii="Times New Roman" w:eastAsia="Times New Roman" w:hAnsi="Times New Roman" w:cs="Times New Roman"/>
        </w:rPr>
        <w:t xml:space="preserve"> L, </w:t>
      </w:r>
      <w:proofErr w:type="spellStart"/>
      <w:r w:rsidRPr="009E5AA8">
        <w:rPr>
          <w:rFonts w:ascii="Times New Roman" w:eastAsia="Times New Roman" w:hAnsi="Times New Roman" w:cs="Times New Roman"/>
        </w:rPr>
        <w:t>HÃ¤nsch</w:t>
      </w:r>
      <w:proofErr w:type="spellEnd"/>
      <w:r w:rsidRPr="009E5AA8">
        <w:rPr>
          <w:rFonts w:ascii="Times New Roman" w:eastAsia="Times New Roman" w:hAnsi="Times New Roman" w:cs="Times New Roman"/>
        </w:rPr>
        <w:t xml:space="preserve"> R, </w:t>
      </w:r>
      <w:proofErr w:type="spellStart"/>
      <w:r w:rsidRPr="009E5AA8">
        <w:rPr>
          <w:rFonts w:ascii="Times New Roman" w:eastAsia="Times New Roman" w:hAnsi="Times New Roman" w:cs="Times New Roman"/>
        </w:rPr>
        <w:t>Flemetakis</w:t>
      </w:r>
      <w:proofErr w:type="spellEnd"/>
      <w:r w:rsidRPr="009E5AA8">
        <w:rPr>
          <w:rFonts w:ascii="Times New Roman" w:eastAsia="Times New Roman" w:hAnsi="Times New Roman" w:cs="Times New Roman"/>
        </w:rPr>
        <w:t xml:space="preserve"> E, Hu B, </w:t>
      </w:r>
      <w:proofErr w:type="spellStart"/>
      <w:r w:rsidRPr="009E5AA8">
        <w:rPr>
          <w:rFonts w:ascii="Times New Roman" w:eastAsia="Times New Roman" w:hAnsi="Times New Roman" w:cs="Times New Roman"/>
        </w:rPr>
        <w:t>Rennenberg</w:t>
      </w:r>
      <w:proofErr w:type="spellEnd"/>
      <w:r w:rsidRPr="009E5AA8">
        <w:rPr>
          <w:rFonts w:ascii="Times New Roman" w:eastAsia="Times New Roman" w:hAnsi="Times New Roman" w:cs="Times New Roman"/>
        </w:rPr>
        <w:t xml:space="preserve"> H.</w:t>
      </w:r>
    </w:p>
    <w:p w14:paraId="5DE9575C"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Physiological significance of </w:t>
      </w:r>
      <w:proofErr w:type="spellStart"/>
      <w:r w:rsidRPr="009E5AA8">
        <w:rPr>
          <w:rFonts w:ascii="Times New Roman" w:eastAsia="Times New Roman" w:hAnsi="Times New Roman" w:cs="Times New Roman"/>
        </w:rPr>
        <w:t>pedospheric</w:t>
      </w:r>
      <w:proofErr w:type="spellEnd"/>
      <w:r w:rsidRPr="009E5AA8">
        <w:rPr>
          <w:rFonts w:ascii="Times New Roman" w:eastAsia="Times New Roman" w:hAnsi="Times New Roman" w:cs="Times New Roman"/>
        </w:rPr>
        <w:t xml:space="preserve"> nitric oxide for root growth, development, and organismic interactions.</w:t>
      </w:r>
    </w:p>
    <w:p w14:paraId="575A08FA" w14:textId="2F69243C"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Plant Cell Environ. 2020 Jul </w:t>
      </w:r>
      <w:proofErr w:type="gramStart"/>
      <w:r w:rsidRPr="009E5AA8">
        <w:rPr>
          <w:rFonts w:ascii="Times New Roman" w:eastAsia="Times New Roman" w:hAnsi="Times New Roman" w:cs="Times New Roman"/>
        </w:rPr>
        <w:t>17;.</w:t>
      </w:r>
      <w:proofErr w:type="gramEnd"/>
      <w:r w:rsidRPr="009E5AA8">
        <w:rPr>
          <w:rFonts w:ascii="Times New Roman" w:eastAsia="Times New Roman" w:hAnsi="Times New Roman" w:cs="Times New Roman"/>
        </w:rPr>
        <w:t xml:space="preserve"> [</w:t>
      </w:r>
      <w:proofErr w:type="spellStart"/>
      <w:r w:rsidRPr="009E5AA8">
        <w:rPr>
          <w:rFonts w:ascii="Times New Roman" w:eastAsia="Times New Roman" w:hAnsi="Times New Roman" w:cs="Times New Roman"/>
        </w:rPr>
        <w:t>Epub</w:t>
      </w:r>
      <w:proofErr w:type="spellEnd"/>
      <w:r w:rsidRPr="009E5AA8">
        <w:rPr>
          <w:rFonts w:ascii="Times New Roman" w:eastAsia="Times New Roman" w:hAnsi="Times New Roman" w:cs="Times New Roman"/>
        </w:rPr>
        <w:t xml:space="preserve"> ahead of print]</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32681574 [PubMed - as supplied by publisher]</w:t>
      </w:r>
    </w:p>
    <w:p w14:paraId="4614C338" w14:textId="34175043" w:rsidR="005438C7" w:rsidRPr="009E5AA8" w:rsidRDefault="005438C7" w:rsidP="00B96F00">
      <w:pPr>
        <w:spacing w:after="0" w:line="240" w:lineRule="auto"/>
        <w:rPr>
          <w:rFonts w:ascii="Times New Roman" w:hAnsi="Times New Roman" w:cs="Times New Roman"/>
        </w:rPr>
      </w:pPr>
    </w:p>
    <w:p w14:paraId="74787829"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Torres-Delgado A, </w:t>
      </w:r>
      <w:proofErr w:type="spellStart"/>
      <w:r w:rsidRPr="009E5AA8">
        <w:rPr>
          <w:rFonts w:ascii="Times New Roman" w:eastAsia="Times New Roman" w:hAnsi="Times New Roman" w:cs="Times New Roman"/>
        </w:rPr>
        <w:t>Kotamarthi</w:t>
      </w:r>
      <w:proofErr w:type="spellEnd"/>
      <w:r w:rsidRPr="009E5AA8">
        <w:rPr>
          <w:rFonts w:ascii="Times New Roman" w:eastAsia="Times New Roman" w:hAnsi="Times New Roman" w:cs="Times New Roman"/>
        </w:rPr>
        <w:t xml:space="preserve"> HC, Sauer RT, Baker TA.</w:t>
      </w:r>
    </w:p>
    <w:p w14:paraId="4CA6AD96"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The intrinsically disordered N-terminal extension of the </w:t>
      </w:r>
      <w:proofErr w:type="spellStart"/>
      <w:r w:rsidRPr="009E5AA8">
        <w:rPr>
          <w:rFonts w:ascii="Times New Roman" w:eastAsia="Times New Roman" w:hAnsi="Times New Roman" w:cs="Times New Roman"/>
        </w:rPr>
        <w:t>ClpS</w:t>
      </w:r>
      <w:proofErr w:type="spellEnd"/>
      <w:r w:rsidRPr="009E5AA8">
        <w:rPr>
          <w:rFonts w:ascii="Times New Roman" w:eastAsia="Times New Roman" w:hAnsi="Times New Roman" w:cs="Times New Roman"/>
        </w:rPr>
        <w:t xml:space="preserve"> adaptor reprograms its partner AAA+ </w:t>
      </w:r>
      <w:proofErr w:type="spellStart"/>
      <w:r w:rsidRPr="009E5AA8">
        <w:rPr>
          <w:rFonts w:ascii="Times New Roman" w:eastAsia="Times New Roman" w:hAnsi="Times New Roman" w:cs="Times New Roman"/>
        </w:rPr>
        <w:t>ClpAP</w:t>
      </w:r>
      <w:proofErr w:type="spellEnd"/>
      <w:r w:rsidRPr="009E5AA8">
        <w:rPr>
          <w:rFonts w:ascii="Times New Roman" w:eastAsia="Times New Roman" w:hAnsi="Times New Roman" w:cs="Times New Roman"/>
        </w:rPr>
        <w:t xml:space="preserve"> protease.</w:t>
      </w:r>
    </w:p>
    <w:p w14:paraId="0611DB24" w14:textId="6314756C"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J Mol Biol. 2020 Jul </w:t>
      </w:r>
      <w:proofErr w:type="gramStart"/>
      <w:r w:rsidRPr="009E5AA8">
        <w:rPr>
          <w:rFonts w:ascii="Times New Roman" w:eastAsia="Times New Roman" w:hAnsi="Times New Roman" w:cs="Times New Roman"/>
        </w:rPr>
        <w:t>17;.</w:t>
      </w:r>
      <w:proofErr w:type="gramEnd"/>
      <w:r w:rsidRPr="009E5AA8">
        <w:rPr>
          <w:rFonts w:ascii="Times New Roman" w:eastAsia="Times New Roman" w:hAnsi="Times New Roman" w:cs="Times New Roman"/>
        </w:rPr>
        <w:t xml:space="preserve"> [</w:t>
      </w:r>
      <w:proofErr w:type="spellStart"/>
      <w:r w:rsidRPr="009E5AA8">
        <w:rPr>
          <w:rFonts w:ascii="Times New Roman" w:eastAsia="Times New Roman" w:hAnsi="Times New Roman" w:cs="Times New Roman"/>
        </w:rPr>
        <w:t>Epub</w:t>
      </w:r>
      <w:proofErr w:type="spellEnd"/>
      <w:r w:rsidRPr="009E5AA8">
        <w:rPr>
          <w:rFonts w:ascii="Times New Roman" w:eastAsia="Times New Roman" w:hAnsi="Times New Roman" w:cs="Times New Roman"/>
        </w:rPr>
        <w:t xml:space="preserve"> ahead of print]</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32687854 [PubMed - as supplied by publisher]</w:t>
      </w:r>
    </w:p>
    <w:p w14:paraId="7D6EF453" w14:textId="76109B1D" w:rsidR="005438C7" w:rsidRPr="009E5AA8" w:rsidRDefault="005438C7" w:rsidP="00B96F00">
      <w:pPr>
        <w:spacing w:after="0" w:line="240" w:lineRule="auto"/>
        <w:rPr>
          <w:rFonts w:ascii="Times New Roman" w:hAnsi="Times New Roman" w:cs="Times New Roman"/>
        </w:rPr>
      </w:pPr>
    </w:p>
    <w:p w14:paraId="7D389B59"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Husain T, Fatima A, </w:t>
      </w:r>
      <w:proofErr w:type="spellStart"/>
      <w:r w:rsidRPr="009E5AA8">
        <w:rPr>
          <w:rFonts w:ascii="Times New Roman" w:eastAsia="Times New Roman" w:hAnsi="Times New Roman" w:cs="Times New Roman"/>
        </w:rPr>
        <w:t>Suhel</w:t>
      </w:r>
      <w:proofErr w:type="spellEnd"/>
      <w:r w:rsidRPr="009E5AA8">
        <w:rPr>
          <w:rFonts w:ascii="Times New Roman" w:eastAsia="Times New Roman" w:hAnsi="Times New Roman" w:cs="Times New Roman"/>
        </w:rPr>
        <w:t xml:space="preserve"> M, Singh S, Sharma A, Prasad SM, Singh VP.</w:t>
      </w:r>
    </w:p>
    <w:p w14:paraId="7FACA2FC"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A brief appraisal of ethylene signaling under abiotic stress in plants.</w:t>
      </w:r>
    </w:p>
    <w:p w14:paraId="13787A1B" w14:textId="777C28E1"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Plant Signal </w:t>
      </w:r>
      <w:proofErr w:type="spellStart"/>
      <w:r w:rsidRPr="009E5AA8">
        <w:rPr>
          <w:rFonts w:ascii="Times New Roman" w:eastAsia="Times New Roman" w:hAnsi="Times New Roman" w:cs="Times New Roman"/>
        </w:rPr>
        <w:t>Behav</w:t>
      </w:r>
      <w:proofErr w:type="spellEnd"/>
      <w:r w:rsidRPr="009E5AA8">
        <w:rPr>
          <w:rFonts w:ascii="Times New Roman" w:eastAsia="Times New Roman" w:hAnsi="Times New Roman" w:cs="Times New Roman"/>
        </w:rPr>
        <w:t xml:space="preserve">. 2020 Jul </w:t>
      </w:r>
      <w:proofErr w:type="gramStart"/>
      <w:r w:rsidRPr="009E5AA8">
        <w:rPr>
          <w:rFonts w:ascii="Times New Roman" w:eastAsia="Times New Roman" w:hAnsi="Times New Roman" w:cs="Times New Roman"/>
        </w:rPr>
        <w:t>21;:</w:t>
      </w:r>
      <w:proofErr w:type="gramEnd"/>
      <w:r w:rsidRPr="009E5AA8">
        <w:rPr>
          <w:rFonts w:ascii="Times New Roman" w:eastAsia="Times New Roman" w:hAnsi="Times New Roman" w:cs="Times New Roman"/>
        </w:rPr>
        <w:t>1782051. [</w:t>
      </w:r>
      <w:proofErr w:type="spellStart"/>
      <w:r w:rsidRPr="009E5AA8">
        <w:rPr>
          <w:rFonts w:ascii="Times New Roman" w:eastAsia="Times New Roman" w:hAnsi="Times New Roman" w:cs="Times New Roman"/>
        </w:rPr>
        <w:t>Epub</w:t>
      </w:r>
      <w:proofErr w:type="spellEnd"/>
      <w:r w:rsidRPr="009E5AA8">
        <w:rPr>
          <w:rFonts w:ascii="Times New Roman" w:eastAsia="Times New Roman" w:hAnsi="Times New Roman" w:cs="Times New Roman"/>
        </w:rPr>
        <w:t xml:space="preserve"> ahead of print]</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32692940 [PubMed - as supplied by publisher]</w:t>
      </w:r>
    </w:p>
    <w:p w14:paraId="761B99B9" w14:textId="0FF12225" w:rsidR="005438C7" w:rsidRPr="009E5AA8" w:rsidRDefault="005438C7" w:rsidP="00B96F00">
      <w:pPr>
        <w:spacing w:after="0" w:line="240" w:lineRule="auto"/>
        <w:rPr>
          <w:rFonts w:ascii="Times New Roman" w:hAnsi="Times New Roman" w:cs="Times New Roman"/>
        </w:rPr>
      </w:pPr>
    </w:p>
    <w:p w14:paraId="0FA4404A"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9E5AA8">
        <w:rPr>
          <w:rFonts w:ascii="Times New Roman" w:eastAsia="Times New Roman" w:hAnsi="Times New Roman" w:cs="Times New Roman"/>
        </w:rPr>
        <w:t>Begovich</w:t>
      </w:r>
      <w:proofErr w:type="spellEnd"/>
      <w:r w:rsidRPr="009E5AA8">
        <w:rPr>
          <w:rFonts w:ascii="Times New Roman" w:eastAsia="Times New Roman" w:hAnsi="Times New Roman" w:cs="Times New Roman"/>
        </w:rPr>
        <w:t xml:space="preserve"> K, Vu AQ, Yeo G, Wilhelm JE.</w:t>
      </w:r>
    </w:p>
    <w:p w14:paraId="2B43196C"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Conserved metabolite regulation of stress granule assembly via </w:t>
      </w:r>
      <w:proofErr w:type="spellStart"/>
      <w:r w:rsidRPr="009E5AA8">
        <w:rPr>
          <w:rFonts w:ascii="Times New Roman" w:eastAsia="Times New Roman" w:hAnsi="Times New Roman" w:cs="Times New Roman"/>
        </w:rPr>
        <w:t>AdoMet</w:t>
      </w:r>
      <w:proofErr w:type="spellEnd"/>
      <w:r w:rsidRPr="009E5AA8">
        <w:rPr>
          <w:rFonts w:ascii="Times New Roman" w:eastAsia="Times New Roman" w:hAnsi="Times New Roman" w:cs="Times New Roman"/>
        </w:rPr>
        <w:t>.</w:t>
      </w:r>
    </w:p>
    <w:p w14:paraId="680ABF21" w14:textId="388B3E03"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J Cell Biol. 2020 Aug 3;219(8).</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32609300 [PubMed - as supplied by publisher]</w:t>
      </w:r>
    </w:p>
    <w:p w14:paraId="30B7B218" w14:textId="7F534826" w:rsidR="005438C7" w:rsidRPr="009E5AA8" w:rsidRDefault="005438C7" w:rsidP="00B96F00">
      <w:pPr>
        <w:spacing w:after="0" w:line="240" w:lineRule="auto"/>
        <w:rPr>
          <w:rFonts w:ascii="Times New Roman" w:hAnsi="Times New Roman" w:cs="Times New Roman"/>
        </w:rPr>
      </w:pPr>
    </w:p>
    <w:p w14:paraId="036FF386"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Gaspar R, </w:t>
      </w:r>
      <w:proofErr w:type="spellStart"/>
      <w:r w:rsidRPr="009E5AA8">
        <w:rPr>
          <w:rFonts w:ascii="Times New Roman" w:eastAsia="Times New Roman" w:hAnsi="Times New Roman" w:cs="Times New Roman"/>
        </w:rPr>
        <w:t>Garting</w:t>
      </w:r>
      <w:proofErr w:type="spellEnd"/>
      <w:r w:rsidRPr="009E5AA8">
        <w:rPr>
          <w:rFonts w:ascii="Times New Roman" w:eastAsia="Times New Roman" w:hAnsi="Times New Roman" w:cs="Times New Roman"/>
        </w:rPr>
        <w:t xml:space="preserve"> T, </w:t>
      </w:r>
      <w:proofErr w:type="spellStart"/>
      <w:r w:rsidRPr="009E5AA8">
        <w:rPr>
          <w:rFonts w:ascii="Times New Roman" w:eastAsia="Times New Roman" w:hAnsi="Times New Roman" w:cs="Times New Roman"/>
        </w:rPr>
        <w:t>Stradner</w:t>
      </w:r>
      <w:proofErr w:type="spellEnd"/>
      <w:r w:rsidRPr="009E5AA8">
        <w:rPr>
          <w:rFonts w:ascii="Times New Roman" w:eastAsia="Times New Roman" w:hAnsi="Times New Roman" w:cs="Times New Roman"/>
        </w:rPr>
        <w:t xml:space="preserve"> A.</w:t>
      </w:r>
    </w:p>
    <w:p w14:paraId="78DDFBAC"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Eye lens crystallin proteins inhibit the autocatalytic amyloid amplification nature of mature Î±-synuclein fibrils.</w:t>
      </w:r>
    </w:p>
    <w:p w14:paraId="44B36FDC" w14:textId="596A2888"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9E5AA8">
        <w:rPr>
          <w:rFonts w:ascii="Times New Roman" w:eastAsia="Times New Roman" w:hAnsi="Times New Roman" w:cs="Times New Roman"/>
        </w:rPr>
        <w:t>PLoS</w:t>
      </w:r>
      <w:proofErr w:type="spellEnd"/>
      <w:r w:rsidRPr="009E5AA8">
        <w:rPr>
          <w:rFonts w:ascii="Times New Roman" w:eastAsia="Times New Roman" w:hAnsi="Times New Roman" w:cs="Times New Roman"/>
        </w:rPr>
        <w:t xml:space="preserve"> One. 2020;15(6</w:t>
      </w:r>
      <w:proofErr w:type="gramStart"/>
      <w:r w:rsidRPr="009E5AA8">
        <w:rPr>
          <w:rFonts w:ascii="Times New Roman" w:eastAsia="Times New Roman" w:hAnsi="Times New Roman" w:cs="Times New Roman"/>
        </w:rPr>
        <w:t>):e</w:t>
      </w:r>
      <w:proofErr w:type="gramEnd"/>
      <w:r w:rsidRPr="009E5AA8">
        <w:rPr>
          <w:rFonts w:ascii="Times New Roman" w:eastAsia="Times New Roman" w:hAnsi="Times New Roman" w:cs="Times New Roman"/>
        </w:rPr>
        <w:t>0235198.</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32598365 [PubMed - in process]</w:t>
      </w:r>
    </w:p>
    <w:p w14:paraId="3903E0FA" w14:textId="32D7127B" w:rsidR="005438C7" w:rsidRPr="009E5AA8" w:rsidRDefault="005438C7" w:rsidP="00B96F00">
      <w:pPr>
        <w:spacing w:after="0" w:line="240" w:lineRule="auto"/>
        <w:rPr>
          <w:rFonts w:ascii="Times New Roman" w:hAnsi="Times New Roman" w:cs="Times New Roman"/>
        </w:rPr>
      </w:pPr>
    </w:p>
    <w:p w14:paraId="625DA403"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Seale M.</w:t>
      </w:r>
    </w:p>
    <w:p w14:paraId="3D69E98C" w14:textId="77777777"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Hot on the Trail of DREB2A Protein Stability.</w:t>
      </w:r>
    </w:p>
    <w:p w14:paraId="3A396F2B" w14:textId="5407F450" w:rsidR="005438C7" w:rsidRPr="009E5AA8" w:rsidRDefault="005438C7"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Plant Physiol. 2020 May;183(1):7-8.</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32385171 [PubMed - as supplied by publisher]</w:t>
      </w:r>
    </w:p>
    <w:p w14:paraId="7FECBE10" w14:textId="5D13C116" w:rsidR="005438C7" w:rsidRPr="009E5AA8" w:rsidRDefault="005438C7" w:rsidP="00B96F00">
      <w:pPr>
        <w:spacing w:after="0" w:line="240" w:lineRule="auto"/>
        <w:rPr>
          <w:rFonts w:ascii="Times New Roman" w:hAnsi="Times New Roman" w:cs="Times New Roman"/>
        </w:rPr>
      </w:pPr>
    </w:p>
    <w:p w14:paraId="3DCEC5D1" w14:textId="77777777" w:rsidR="00437FE2" w:rsidRPr="009E5AA8" w:rsidRDefault="00437FE2"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9E5AA8">
        <w:rPr>
          <w:rFonts w:ascii="Times New Roman" w:eastAsia="Times New Roman" w:hAnsi="Times New Roman" w:cs="Times New Roman"/>
        </w:rPr>
        <w:lastRenderedPageBreak/>
        <w:t>Kummer</w:t>
      </w:r>
      <w:proofErr w:type="spellEnd"/>
      <w:r w:rsidRPr="009E5AA8">
        <w:rPr>
          <w:rFonts w:ascii="Times New Roman" w:eastAsia="Times New Roman" w:hAnsi="Times New Roman" w:cs="Times New Roman"/>
        </w:rPr>
        <w:t xml:space="preserve"> E, Ban N.</w:t>
      </w:r>
    </w:p>
    <w:p w14:paraId="4087C468" w14:textId="77777777" w:rsidR="00437FE2" w:rsidRPr="009E5AA8" w:rsidRDefault="00437FE2"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Structural insights into mammalian mitochondrial translation elongation catalyzed by mtEFG1.</w:t>
      </w:r>
    </w:p>
    <w:p w14:paraId="58737B4B" w14:textId="77777777" w:rsidR="00B96F00" w:rsidRPr="009E5AA8" w:rsidRDefault="00437FE2"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9E5AA8">
        <w:rPr>
          <w:rFonts w:ascii="Times New Roman" w:eastAsia="Times New Roman" w:hAnsi="Times New Roman" w:cs="Times New Roman"/>
        </w:rPr>
        <w:t xml:space="preserve">EMBO J. 2020 Jun </w:t>
      </w:r>
      <w:proofErr w:type="gramStart"/>
      <w:r w:rsidRPr="009E5AA8">
        <w:rPr>
          <w:rFonts w:ascii="Times New Roman" w:eastAsia="Times New Roman" w:hAnsi="Times New Roman" w:cs="Times New Roman"/>
        </w:rPr>
        <w:t>30;:</w:t>
      </w:r>
      <w:proofErr w:type="gramEnd"/>
      <w:r w:rsidRPr="009E5AA8">
        <w:rPr>
          <w:rFonts w:ascii="Times New Roman" w:eastAsia="Times New Roman" w:hAnsi="Times New Roman" w:cs="Times New Roman"/>
        </w:rPr>
        <w:t>e104820. [</w:t>
      </w:r>
      <w:proofErr w:type="spellStart"/>
      <w:r w:rsidRPr="009E5AA8">
        <w:rPr>
          <w:rFonts w:ascii="Times New Roman" w:eastAsia="Times New Roman" w:hAnsi="Times New Roman" w:cs="Times New Roman"/>
        </w:rPr>
        <w:t>Epub</w:t>
      </w:r>
      <w:proofErr w:type="spellEnd"/>
      <w:r w:rsidRPr="009E5AA8">
        <w:rPr>
          <w:rFonts w:ascii="Times New Roman" w:eastAsia="Times New Roman" w:hAnsi="Times New Roman" w:cs="Times New Roman"/>
        </w:rPr>
        <w:t xml:space="preserve"> ahead of print]</w:t>
      </w:r>
      <w:r w:rsidR="00B96F00" w:rsidRPr="009E5AA8">
        <w:rPr>
          <w:rFonts w:ascii="Times New Roman" w:eastAsia="Times New Roman" w:hAnsi="Times New Roman" w:cs="Times New Roman"/>
        </w:rPr>
        <w:t xml:space="preserve"> </w:t>
      </w:r>
      <w:r w:rsidRPr="009E5AA8">
        <w:rPr>
          <w:rFonts w:ascii="Times New Roman" w:eastAsia="Times New Roman" w:hAnsi="Times New Roman" w:cs="Times New Roman"/>
        </w:rPr>
        <w:t>PMID: 32602580 [PubMed - as supplied by publisher]</w:t>
      </w:r>
    </w:p>
    <w:p w14:paraId="003CB978" w14:textId="7E6088F8" w:rsidR="009B0E8C" w:rsidRPr="009E5AA8" w:rsidRDefault="009B0E8C" w:rsidP="00B9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u w:val="none"/>
        </w:rPr>
      </w:pPr>
      <w:r w:rsidRPr="009E5AA8">
        <w:rPr>
          <w:rFonts w:ascii="Times New Roman" w:hAnsi="Times New Roman" w:cs="Times New Roman"/>
        </w:rPr>
        <w:fldChar w:fldCharType="begin"/>
      </w:r>
      <w:r w:rsidRPr="009E5AA8">
        <w:rPr>
          <w:rFonts w:ascii="Times New Roman" w:hAnsi="Times New Roman" w:cs="Times New Roman"/>
        </w:rPr>
        <w:instrText xml:space="preserve"> HYPERLINK "http://el.wiley.com/ls/click?upn=3P-2FFNDAGSso-2BACQqCJSxZQYXuyDFuSyQWVXTOVuATZfE2ZYhBvN14MKB0KVXOLGO8obGng7vSyli3t-2BN6pmypmfSBPRgOjz1-2BoMhV9vTSGbwxwDJE4QhKGEBwQEh4JM-2F6dPjqrOc5t-2FygXnXv6xEFTExNVbdq-2F2sGngEKHKWA9FbTqkD6Swgh8NGAa9gnk7eziQgFp-2BM6T6n7jcyb4W7keBEXJjQ4QSre4pZ3XcD5Z9WDaxc3kqdyCsO18F-2F0n1zrIN-2BalrBhWQpwZghbNy546il8ANrYHzV71QypquOokogJNU3jRZtwf388AJqSvw-2BuFAxJb-2FKgYKMgXtSzNBDTNsj9Lcsv1pab1ivkh98YvNpI-2Ffedp41nR6xAt0dsezp-2B21IamZT-2FEN67fVjxD-2FurA-3D-3DNwG1_HkAt-2FolY2N9G7SBtQolAIebGHMIcepevkbRzg2lvJN13USR46qpOU2nwZmhFKiAOszLta2Rs1v99WW6OlIfMJkM26WJVmoVYcfBcq8uoWip90zpjDpb8BWTrNVgPUrz9bszHCxT268ia1Cy0wCbeOEuCz3p2dRxVCoRNnysv-2FSlAQh1sJGJV-2F18E3ED6HEQRw0wKVWK3w208Nyu-2Fl6HGCAs5VoOnfAnSq2MTbHiu90G-2Fc0t9LESMpDVnwlzEoWYSr7gnrIXbx2WYCL5lspwJslfrE0pof6YWGaDohvgY7C18raDNDQBgmqGUQbnPVrYp" </w:instrText>
      </w:r>
      <w:r w:rsidRPr="009E5AA8">
        <w:rPr>
          <w:rFonts w:ascii="Times New Roman" w:hAnsi="Times New Roman" w:cs="Times New Roman"/>
        </w:rPr>
        <w:fldChar w:fldCharType="separate"/>
      </w:r>
    </w:p>
    <w:p w14:paraId="34A3D2FD" w14:textId="77777777" w:rsidR="009B0E8C" w:rsidRPr="009E5AA8" w:rsidRDefault="009B0E8C" w:rsidP="00B96F00">
      <w:pPr>
        <w:pStyle w:val="Heading5"/>
        <w:spacing w:line="240" w:lineRule="auto"/>
        <w:rPr>
          <w:rFonts w:ascii="Times New Roman" w:hAnsi="Times New Roman" w:cs="Times New Roman"/>
          <w:color w:val="005274"/>
        </w:rPr>
      </w:pPr>
      <w:r w:rsidRPr="009E5AA8">
        <w:rPr>
          <w:rFonts w:ascii="Times New Roman" w:hAnsi="Times New Roman" w:cs="Times New Roman"/>
          <w:color w:val="005274"/>
        </w:rPr>
        <w:t>Heat stress response in the closest algal relatives of land plants reveals conserved stress signaling circuits</w:t>
      </w:r>
    </w:p>
    <w:p w14:paraId="0BE1F5B4" w14:textId="6F7A1099" w:rsidR="009B0E8C" w:rsidRPr="009E5AA8" w:rsidRDefault="009B0E8C" w:rsidP="00B96F00">
      <w:pPr>
        <w:spacing w:line="240" w:lineRule="auto"/>
        <w:rPr>
          <w:rFonts w:ascii="Times New Roman" w:hAnsi="Times New Roman" w:cs="Times New Roman"/>
        </w:rPr>
      </w:pPr>
      <w:r w:rsidRPr="009E5AA8">
        <w:rPr>
          <w:rFonts w:ascii="Times New Roman" w:hAnsi="Times New Roman" w:cs="Times New Roman"/>
        </w:rPr>
        <w:fldChar w:fldCharType="end"/>
      </w:r>
      <w:r w:rsidRPr="009E5AA8">
        <w:rPr>
          <w:rStyle w:val="rlist--inline"/>
          <w:rFonts w:ascii="Times New Roman" w:hAnsi="Times New Roman" w:cs="Times New Roman"/>
          <w:color w:val="757472"/>
        </w:rPr>
        <w:t xml:space="preserve">Jan de Vries, Sophie de Vries, Bruce A. Curtis, Hong Zhou, Susanne Penny, Kirstin </w:t>
      </w:r>
      <w:proofErr w:type="spellStart"/>
      <w:r w:rsidRPr="009E5AA8">
        <w:rPr>
          <w:rStyle w:val="rlist--inline"/>
          <w:rFonts w:ascii="Times New Roman" w:hAnsi="Times New Roman" w:cs="Times New Roman"/>
          <w:color w:val="757472"/>
        </w:rPr>
        <w:t>Feussner</w:t>
      </w:r>
      <w:proofErr w:type="spellEnd"/>
      <w:r w:rsidRPr="009E5AA8">
        <w:rPr>
          <w:rStyle w:val="rlist--inline"/>
          <w:rFonts w:ascii="Times New Roman" w:hAnsi="Times New Roman" w:cs="Times New Roman"/>
          <w:color w:val="757472"/>
        </w:rPr>
        <w:t xml:space="preserve">, </w:t>
      </w:r>
      <w:proofErr w:type="spellStart"/>
      <w:r w:rsidRPr="009E5AA8">
        <w:rPr>
          <w:rStyle w:val="rlist--inline"/>
          <w:rFonts w:ascii="Times New Roman" w:hAnsi="Times New Roman" w:cs="Times New Roman"/>
          <w:color w:val="757472"/>
        </w:rPr>
        <w:t>Devanand</w:t>
      </w:r>
      <w:proofErr w:type="spellEnd"/>
      <w:r w:rsidRPr="009E5AA8">
        <w:rPr>
          <w:rStyle w:val="rlist--inline"/>
          <w:rFonts w:ascii="Times New Roman" w:hAnsi="Times New Roman" w:cs="Times New Roman"/>
          <w:color w:val="757472"/>
        </w:rPr>
        <w:t xml:space="preserve"> M. Pinto, Michael Steinert, Alejandro M. Cohen, Klaus von </w:t>
      </w:r>
      <w:proofErr w:type="spellStart"/>
      <w:r w:rsidRPr="009E5AA8">
        <w:rPr>
          <w:rStyle w:val="rlist--inline"/>
          <w:rFonts w:ascii="Times New Roman" w:hAnsi="Times New Roman" w:cs="Times New Roman"/>
          <w:color w:val="757472"/>
        </w:rPr>
        <w:t>Schwartzenberg</w:t>
      </w:r>
      <w:proofErr w:type="spellEnd"/>
      <w:r w:rsidRPr="009E5AA8">
        <w:rPr>
          <w:rStyle w:val="rlist--inline"/>
          <w:rFonts w:ascii="Times New Roman" w:hAnsi="Times New Roman" w:cs="Times New Roman"/>
          <w:color w:val="757472"/>
        </w:rPr>
        <w:t>, John M. Archibald</w:t>
      </w:r>
    </w:p>
    <w:p w14:paraId="769BA852" w14:textId="77777777" w:rsidR="009B0E8C" w:rsidRPr="009E5AA8" w:rsidRDefault="009B0E8C" w:rsidP="00B96F00">
      <w:pPr>
        <w:pStyle w:val="rlist--inline1"/>
        <w:spacing w:before="0" w:beforeAutospacing="0" w:after="0" w:afterAutospacing="0"/>
        <w:rPr>
          <w:sz w:val="22"/>
          <w:szCs w:val="22"/>
        </w:rPr>
      </w:pPr>
      <w:r w:rsidRPr="009E5AA8">
        <w:rPr>
          <w:sz w:val="22"/>
          <w:szCs w:val="22"/>
        </w:rPr>
        <w:t xml:space="preserve">Pages: 1025-1048 | First Published: 24 April 2020 </w:t>
      </w:r>
    </w:p>
    <w:p w14:paraId="13B45A46" w14:textId="17109274" w:rsidR="009B0E8C" w:rsidRPr="009E5AA8" w:rsidRDefault="009B0E8C" w:rsidP="00B96F00">
      <w:pPr>
        <w:spacing w:line="240" w:lineRule="auto"/>
        <w:rPr>
          <w:rFonts w:ascii="Times New Roman" w:hAnsi="Times New Roman" w:cs="Times New Roman"/>
        </w:rPr>
      </w:pPr>
      <w:r w:rsidRPr="009E5AA8">
        <w:rPr>
          <w:rFonts w:ascii="Times New Roman" w:hAnsi="Times New Roman" w:cs="Times New Roman"/>
          <w:noProof/>
          <w:color w:val="0000FF"/>
        </w:rPr>
        <w:drawing>
          <wp:inline distT="0" distB="0" distL="0" distR="0" wp14:anchorId="77AB432B" wp14:editId="66A1D77E">
            <wp:extent cx="1428750" cy="857250"/>
            <wp:effectExtent l="0" t="0" r="0" b="0"/>
            <wp:docPr id="4" name="Picture 4">
              <a:hlinkClick xmlns:a="http://schemas.openxmlformats.org/drawingml/2006/main" r:id="rId26" tooltip="&quot;Link to full-size graphical abstrac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6" tooltip="&quot;Link to full-size graphical abstract&quo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r w:rsidRPr="009E5AA8">
        <w:rPr>
          <w:rFonts w:ascii="Times New Roman" w:hAnsi="Times New Roman" w:cs="Times New Roman"/>
        </w:rPr>
        <w:br/>
      </w:r>
      <w:r w:rsidRPr="009E5AA8">
        <w:rPr>
          <w:rFonts w:ascii="Times New Roman" w:hAnsi="Times New Roman" w:cs="Times New Roman"/>
          <w:b/>
          <w:bCs/>
        </w:rPr>
        <w:t>Significance Statement</w:t>
      </w:r>
      <w:r w:rsidRPr="009E5AA8">
        <w:rPr>
          <w:rFonts w:ascii="Times New Roman" w:hAnsi="Times New Roman" w:cs="Times New Roman"/>
        </w:rPr>
        <w:br/>
      </w:r>
      <w:r w:rsidRPr="009E5AA8">
        <w:rPr>
          <w:rFonts w:ascii="Times New Roman" w:hAnsi="Times New Roman" w:cs="Times New Roman"/>
        </w:rPr>
        <w:br/>
        <w:t xml:space="preserve">We have used comparative transcriptomics and metabolomics to investigate the response to heat in the </w:t>
      </w:r>
      <w:proofErr w:type="spellStart"/>
      <w:r w:rsidRPr="009E5AA8">
        <w:rPr>
          <w:rFonts w:ascii="Times New Roman" w:hAnsi="Times New Roman" w:cs="Times New Roman"/>
        </w:rPr>
        <w:t>Zygnematophyceae</w:t>
      </w:r>
      <w:proofErr w:type="spellEnd"/>
      <w:r w:rsidRPr="009E5AA8">
        <w:rPr>
          <w:rFonts w:ascii="Times New Roman" w:hAnsi="Times New Roman" w:cs="Times New Roman"/>
        </w:rPr>
        <w:t xml:space="preserve">, the closest algal relatives of land plants. Our manuscript offers fresh insight into the molecular physiological chassis that the earliest land plants might have used to overcome the temperature stress associated with terrestrial life. </w:t>
      </w:r>
    </w:p>
    <w:p w14:paraId="6B6943AF" w14:textId="09D2942F" w:rsidR="00891118" w:rsidRPr="009E5AA8" w:rsidRDefault="00891118" w:rsidP="00891118">
      <w:pPr>
        <w:pStyle w:val="Heading2"/>
        <w:rPr>
          <w:sz w:val="22"/>
          <w:szCs w:val="22"/>
        </w:rPr>
      </w:pPr>
      <w:r w:rsidRPr="009E5AA8">
        <w:rPr>
          <w:sz w:val="22"/>
          <w:szCs w:val="22"/>
        </w:rPr>
        <w:t>Current Biology</w:t>
      </w:r>
    </w:p>
    <w:p w14:paraId="5636364E" w14:textId="16CA569B" w:rsidR="00891118" w:rsidRPr="009E5AA8" w:rsidRDefault="00EB620E" w:rsidP="00891118">
      <w:pPr>
        <w:pStyle w:val="Heading2"/>
        <w:rPr>
          <w:sz w:val="22"/>
          <w:szCs w:val="22"/>
        </w:rPr>
      </w:pPr>
      <w:hyperlink r:id="rId28" w:history="1">
        <w:r w:rsidR="00891118" w:rsidRPr="009E5AA8">
          <w:rPr>
            <w:rStyle w:val="Hyperlink"/>
            <w:color w:val="007398"/>
            <w:sz w:val="22"/>
            <w:szCs w:val="22"/>
          </w:rPr>
          <w:t>Identification of Conserved Gene-Regulatory Networks that Integrate Environmental Sensing and Growth in the Root Cambium</w:t>
        </w:r>
      </w:hyperlink>
      <w:r w:rsidR="00891118" w:rsidRPr="009E5AA8">
        <w:rPr>
          <w:sz w:val="22"/>
          <w:szCs w:val="22"/>
        </w:rPr>
        <w:t xml:space="preserve"> </w:t>
      </w:r>
    </w:p>
    <w:p w14:paraId="78CE3895" w14:textId="77777777" w:rsidR="00891118" w:rsidRPr="009E5AA8" w:rsidRDefault="00891118" w:rsidP="00891118">
      <w:pPr>
        <w:pStyle w:val="NormalWeb"/>
        <w:rPr>
          <w:sz w:val="22"/>
          <w:szCs w:val="22"/>
        </w:rPr>
      </w:pPr>
      <w:r w:rsidRPr="009E5AA8">
        <w:rPr>
          <w:i/>
          <w:iCs/>
          <w:sz w:val="22"/>
          <w:szCs w:val="22"/>
        </w:rPr>
        <w:t>Pages 2887-2900.e7</w:t>
      </w:r>
      <w:r w:rsidRPr="009E5AA8">
        <w:rPr>
          <w:sz w:val="22"/>
          <w:szCs w:val="22"/>
        </w:rPr>
        <w:t xml:space="preserve"> </w:t>
      </w:r>
    </w:p>
    <w:p w14:paraId="1A5D9BB3" w14:textId="77777777" w:rsidR="00891118" w:rsidRPr="009E5AA8" w:rsidRDefault="00891118" w:rsidP="00891118">
      <w:pPr>
        <w:pStyle w:val="NormalWeb"/>
        <w:rPr>
          <w:sz w:val="22"/>
          <w:szCs w:val="22"/>
        </w:rPr>
      </w:pPr>
      <w:r w:rsidRPr="009E5AA8">
        <w:rPr>
          <w:sz w:val="22"/>
          <w:szCs w:val="22"/>
        </w:rPr>
        <w:t xml:space="preserve">Nam V. Hoang, Goh Choe, Yi Zheng, Ana Cecilia </w:t>
      </w:r>
      <w:proofErr w:type="spellStart"/>
      <w:r w:rsidRPr="009E5AA8">
        <w:rPr>
          <w:sz w:val="22"/>
          <w:szCs w:val="22"/>
        </w:rPr>
        <w:t>Aliaga</w:t>
      </w:r>
      <w:proofErr w:type="spellEnd"/>
      <w:r w:rsidRPr="009E5AA8">
        <w:rPr>
          <w:sz w:val="22"/>
          <w:szCs w:val="22"/>
        </w:rPr>
        <w:t xml:space="preserve"> </w:t>
      </w:r>
      <w:proofErr w:type="spellStart"/>
      <w:r w:rsidRPr="009E5AA8">
        <w:rPr>
          <w:sz w:val="22"/>
          <w:szCs w:val="22"/>
        </w:rPr>
        <w:t>Fandino</w:t>
      </w:r>
      <w:proofErr w:type="spellEnd"/>
      <w:r w:rsidRPr="009E5AA8">
        <w:rPr>
          <w:sz w:val="22"/>
          <w:szCs w:val="22"/>
        </w:rPr>
        <w:t xml:space="preserve">, </w:t>
      </w:r>
      <w:proofErr w:type="spellStart"/>
      <w:r w:rsidRPr="009E5AA8">
        <w:rPr>
          <w:sz w:val="22"/>
          <w:szCs w:val="22"/>
        </w:rPr>
        <w:t>Inyoung</w:t>
      </w:r>
      <w:proofErr w:type="spellEnd"/>
      <w:r w:rsidRPr="009E5AA8">
        <w:rPr>
          <w:sz w:val="22"/>
          <w:szCs w:val="22"/>
        </w:rPr>
        <w:t xml:space="preserve"> Sung, </w:t>
      </w:r>
      <w:proofErr w:type="spellStart"/>
      <w:r w:rsidRPr="009E5AA8">
        <w:rPr>
          <w:sz w:val="22"/>
          <w:szCs w:val="22"/>
        </w:rPr>
        <w:t>Jaeryung</w:t>
      </w:r>
      <w:proofErr w:type="spellEnd"/>
      <w:r w:rsidRPr="009E5AA8">
        <w:rPr>
          <w:sz w:val="22"/>
          <w:szCs w:val="22"/>
        </w:rPr>
        <w:t xml:space="preserve"> </w:t>
      </w:r>
      <w:proofErr w:type="spellStart"/>
      <w:r w:rsidRPr="009E5AA8">
        <w:rPr>
          <w:sz w:val="22"/>
          <w:szCs w:val="22"/>
        </w:rPr>
        <w:t>Hur</w:t>
      </w:r>
      <w:proofErr w:type="spellEnd"/>
      <w:r w:rsidRPr="009E5AA8">
        <w:rPr>
          <w:sz w:val="22"/>
          <w:szCs w:val="22"/>
        </w:rPr>
        <w:t xml:space="preserve">, Muhammad Kamran, </w:t>
      </w:r>
      <w:proofErr w:type="spellStart"/>
      <w:r w:rsidRPr="009E5AA8">
        <w:rPr>
          <w:sz w:val="22"/>
          <w:szCs w:val="22"/>
        </w:rPr>
        <w:t>Chulmin</w:t>
      </w:r>
      <w:proofErr w:type="spellEnd"/>
      <w:r w:rsidRPr="009E5AA8">
        <w:rPr>
          <w:sz w:val="22"/>
          <w:szCs w:val="22"/>
        </w:rPr>
        <w:t xml:space="preserve"> Park, </w:t>
      </w:r>
      <w:proofErr w:type="spellStart"/>
      <w:r w:rsidRPr="009E5AA8">
        <w:rPr>
          <w:sz w:val="22"/>
          <w:szCs w:val="22"/>
        </w:rPr>
        <w:t>Hyoujin</w:t>
      </w:r>
      <w:proofErr w:type="spellEnd"/>
      <w:r w:rsidRPr="009E5AA8">
        <w:rPr>
          <w:sz w:val="22"/>
          <w:szCs w:val="22"/>
        </w:rPr>
        <w:t xml:space="preserve"> Kim, </w:t>
      </w:r>
      <w:proofErr w:type="spellStart"/>
      <w:r w:rsidRPr="009E5AA8">
        <w:rPr>
          <w:sz w:val="22"/>
          <w:szCs w:val="22"/>
        </w:rPr>
        <w:t>Hongryul</w:t>
      </w:r>
      <w:proofErr w:type="spellEnd"/>
      <w:r w:rsidRPr="009E5AA8">
        <w:rPr>
          <w:sz w:val="22"/>
          <w:szCs w:val="22"/>
        </w:rPr>
        <w:t xml:space="preserve"> </w:t>
      </w:r>
      <w:proofErr w:type="spellStart"/>
      <w:r w:rsidRPr="009E5AA8">
        <w:rPr>
          <w:sz w:val="22"/>
          <w:szCs w:val="22"/>
        </w:rPr>
        <w:t>Ahn</w:t>
      </w:r>
      <w:proofErr w:type="spellEnd"/>
      <w:r w:rsidRPr="009E5AA8">
        <w:rPr>
          <w:sz w:val="22"/>
          <w:szCs w:val="22"/>
        </w:rPr>
        <w:t xml:space="preserve">, Sun Kim, </w:t>
      </w:r>
      <w:proofErr w:type="spellStart"/>
      <w:r w:rsidRPr="009E5AA8">
        <w:rPr>
          <w:sz w:val="22"/>
          <w:szCs w:val="22"/>
        </w:rPr>
        <w:t>Zhangjun</w:t>
      </w:r>
      <w:proofErr w:type="spellEnd"/>
      <w:r w:rsidRPr="009E5AA8">
        <w:rPr>
          <w:sz w:val="22"/>
          <w:szCs w:val="22"/>
        </w:rPr>
        <w:t xml:space="preserve"> Fei, Ji-Young Lee </w:t>
      </w:r>
    </w:p>
    <w:p w14:paraId="142AE757" w14:textId="2B8E8D2A" w:rsidR="00891118" w:rsidRPr="009E5AA8" w:rsidRDefault="00891118" w:rsidP="00891118">
      <w:pPr>
        <w:pStyle w:val="NormalWeb"/>
        <w:rPr>
          <w:i/>
          <w:iCs/>
          <w:color w:val="848484"/>
          <w:sz w:val="22"/>
          <w:szCs w:val="22"/>
        </w:rPr>
      </w:pPr>
      <w:r w:rsidRPr="009E5AA8">
        <w:rPr>
          <w:i/>
          <w:iCs/>
          <w:color w:val="848484"/>
          <w:sz w:val="22"/>
          <w:szCs w:val="22"/>
        </w:rPr>
        <w:t xml:space="preserve">Graphical abstract </w:t>
      </w:r>
      <w:r w:rsidRPr="009E5AA8">
        <w:rPr>
          <w:i/>
          <w:iCs/>
          <w:color w:val="848484"/>
          <w:sz w:val="22"/>
          <w:szCs w:val="22"/>
        </w:rPr>
        <w:br/>
      </w:r>
      <w:r w:rsidRPr="009E5AA8">
        <w:rPr>
          <w:i/>
          <w:iCs/>
          <w:noProof/>
          <w:color w:val="848484"/>
          <w:sz w:val="22"/>
          <w:szCs w:val="22"/>
        </w:rPr>
        <w:drawing>
          <wp:inline distT="0" distB="0" distL="0" distR="0" wp14:anchorId="3ABBEB14" wp14:editId="055BBDD7">
            <wp:extent cx="3570605" cy="3570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70605" cy="3570605"/>
                    </a:xfrm>
                    <a:prstGeom prst="rect">
                      <a:avLst/>
                    </a:prstGeom>
                    <a:noFill/>
                    <a:ln>
                      <a:noFill/>
                    </a:ln>
                  </pic:spPr>
                </pic:pic>
              </a:graphicData>
            </a:graphic>
          </wp:inline>
        </w:drawing>
      </w:r>
    </w:p>
    <w:p w14:paraId="70AC8CE2" w14:textId="77777777" w:rsidR="00891118" w:rsidRPr="009E5AA8" w:rsidRDefault="00EB620E" w:rsidP="00891118">
      <w:pPr>
        <w:pStyle w:val="Heading2"/>
        <w:rPr>
          <w:sz w:val="22"/>
          <w:szCs w:val="22"/>
        </w:rPr>
      </w:pPr>
      <w:hyperlink r:id="rId30" w:history="1">
        <w:r w:rsidR="00891118" w:rsidRPr="009E5AA8">
          <w:rPr>
            <w:rStyle w:val="Hyperlink"/>
            <w:color w:val="007398"/>
            <w:sz w:val="22"/>
            <w:szCs w:val="22"/>
          </w:rPr>
          <w:t>Reprogramming of Stem Cell Activity to Convert Thorns into Branches</w:t>
        </w:r>
      </w:hyperlink>
      <w:r w:rsidR="00891118" w:rsidRPr="009E5AA8">
        <w:rPr>
          <w:sz w:val="22"/>
          <w:szCs w:val="22"/>
        </w:rPr>
        <w:t xml:space="preserve"> </w:t>
      </w:r>
    </w:p>
    <w:p w14:paraId="26A59CEF" w14:textId="77777777" w:rsidR="00891118" w:rsidRPr="009E5AA8" w:rsidRDefault="00891118" w:rsidP="00891118">
      <w:pPr>
        <w:pStyle w:val="NormalWeb"/>
        <w:rPr>
          <w:sz w:val="22"/>
          <w:szCs w:val="22"/>
        </w:rPr>
      </w:pPr>
      <w:r w:rsidRPr="009E5AA8">
        <w:rPr>
          <w:i/>
          <w:iCs/>
          <w:sz w:val="22"/>
          <w:szCs w:val="22"/>
        </w:rPr>
        <w:t>Pages 2951-2961.e5</w:t>
      </w:r>
      <w:r w:rsidRPr="009E5AA8">
        <w:rPr>
          <w:sz w:val="22"/>
          <w:szCs w:val="22"/>
        </w:rPr>
        <w:t xml:space="preserve"> </w:t>
      </w:r>
    </w:p>
    <w:p w14:paraId="3A8246C7" w14:textId="77777777" w:rsidR="00891118" w:rsidRPr="009E5AA8" w:rsidRDefault="00891118" w:rsidP="00891118">
      <w:pPr>
        <w:pStyle w:val="NormalWeb"/>
        <w:rPr>
          <w:sz w:val="22"/>
          <w:szCs w:val="22"/>
        </w:rPr>
      </w:pPr>
      <w:r w:rsidRPr="009E5AA8">
        <w:rPr>
          <w:sz w:val="22"/>
          <w:szCs w:val="22"/>
        </w:rPr>
        <w:t xml:space="preserve">Fei Zhang, Pascale Rossignol, </w:t>
      </w:r>
      <w:proofErr w:type="spellStart"/>
      <w:r w:rsidRPr="009E5AA8">
        <w:rPr>
          <w:sz w:val="22"/>
          <w:szCs w:val="22"/>
        </w:rPr>
        <w:t>Tengbo</w:t>
      </w:r>
      <w:proofErr w:type="spellEnd"/>
      <w:r w:rsidRPr="009E5AA8">
        <w:rPr>
          <w:sz w:val="22"/>
          <w:szCs w:val="22"/>
        </w:rPr>
        <w:t xml:space="preserve"> Huang, Yewei Wang, Alan May, Christopher Dupont, Vladimir </w:t>
      </w:r>
      <w:proofErr w:type="spellStart"/>
      <w:r w:rsidRPr="009E5AA8">
        <w:rPr>
          <w:sz w:val="22"/>
          <w:szCs w:val="22"/>
        </w:rPr>
        <w:t>Orbovic</w:t>
      </w:r>
      <w:proofErr w:type="spellEnd"/>
      <w:r w:rsidRPr="009E5AA8">
        <w:rPr>
          <w:sz w:val="22"/>
          <w:szCs w:val="22"/>
        </w:rPr>
        <w:t xml:space="preserve">, Vivian F. Irish </w:t>
      </w:r>
    </w:p>
    <w:p w14:paraId="32E224D9" w14:textId="5A1D5E0C" w:rsidR="00891118" w:rsidRPr="009E5AA8" w:rsidRDefault="00891118" w:rsidP="00891118">
      <w:pPr>
        <w:pStyle w:val="NormalWeb"/>
        <w:rPr>
          <w:i/>
          <w:iCs/>
          <w:color w:val="848484"/>
          <w:sz w:val="22"/>
          <w:szCs w:val="22"/>
        </w:rPr>
      </w:pPr>
      <w:r w:rsidRPr="009E5AA8">
        <w:rPr>
          <w:i/>
          <w:iCs/>
          <w:color w:val="848484"/>
          <w:sz w:val="22"/>
          <w:szCs w:val="22"/>
        </w:rPr>
        <w:t xml:space="preserve">Graphical abstract </w:t>
      </w:r>
      <w:r w:rsidRPr="009E5AA8">
        <w:rPr>
          <w:i/>
          <w:iCs/>
          <w:color w:val="848484"/>
          <w:sz w:val="22"/>
          <w:szCs w:val="22"/>
        </w:rPr>
        <w:br/>
      </w:r>
      <w:r w:rsidRPr="009E5AA8">
        <w:rPr>
          <w:i/>
          <w:iCs/>
          <w:noProof/>
          <w:color w:val="848484"/>
          <w:sz w:val="22"/>
          <w:szCs w:val="22"/>
        </w:rPr>
        <w:drawing>
          <wp:inline distT="0" distB="0" distL="0" distR="0" wp14:anchorId="6B427C6F" wp14:editId="5C87A04C">
            <wp:extent cx="3570605" cy="3570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70605" cy="3570605"/>
                    </a:xfrm>
                    <a:prstGeom prst="rect">
                      <a:avLst/>
                    </a:prstGeom>
                    <a:noFill/>
                    <a:ln>
                      <a:noFill/>
                    </a:ln>
                  </pic:spPr>
                </pic:pic>
              </a:graphicData>
            </a:graphic>
          </wp:inline>
        </w:drawing>
      </w:r>
    </w:p>
    <w:p w14:paraId="70062958" w14:textId="77777777" w:rsidR="00FF1D45" w:rsidRPr="009E5AA8" w:rsidRDefault="00FF1D45" w:rsidP="00FF1D45">
      <w:pPr>
        <w:rPr>
          <w:rFonts w:ascii="Times New Roman" w:hAnsi="Times New Roman" w:cs="Times New Roman"/>
        </w:rPr>
      </w:pPr>
      <w:r w:rsidRPr="009E5AA8">
        <w:rPr>
          <w:rFonts w:ascii="Times New Roman" w:hAnsi="Times New Roman" w:cs="Times New Roman"/>
        </w:rPr>
        <w:t>Dual-Reporting Transcriptionally Linked Genetically Encoded Fluorescent Indicators Resolve the Spatiotemporal Coordination of Cytosolic Abscisic Acid and Second Messenger Dynamics in Arabidopsis</w:t>
      </w:r>
    </w:p>
    <w:p w14:paraId="376CFCF8" w14:textId="77777777" w:rsidR="00FF1D45" w:rsidRPr="009E5AA8" w:rsidRDefault="00FF1D45" w:rsidP="00FF1D45">
      <w:pPr>
        <w:rPr>
          <w:rFonts w:ascii="Times New Roman" w:hAnsi="Times New Roman" w:cs="Times New Roman"/>
        </w:rPr>
      </w:pPr>
      <w:r w:rsidRPr="009E5AA8">
        <w:rPr>
          <w:rFonts w:ascii="Times New Roman" w:hAnsi="Times New Roman" w:cs="Times New Roman"/>
        </w:rPr>
        <w:t xml:space="preserve">Rainer </w:t>
      </w:r>
      <w:proofErr w:type="spellStart"/>
      <w:r w:rsidRPr="009E5AA8">
        <w:rPr>
          <w:rFonts w:ascii="Times New Roman" w:hAnsi="Times New Roman" w:cs="Times New Roman"/>
        </w:rPr>
        <w:t>Waadt</w:t>
      </w:r>
      <w:proofErr w:type="spellEnd"/>
      <w:r w:rsidRPr="009E5AA8">
        <w:rPr>
          <w:rFonts w:ascii="Times New Roman" w:hAnsi="Times New Roman" w:cs="Times New Roman"/>
        </w:rPr>
        <w:t xml:space="preserve">, Philipp </w:t>
      </w:r>
      <w:proofErr w:type="spellStart"/>
      <w:r w:rsidRPr="009E5AA8">
        <w:rPr>
          <w:rFonts w:ascii="Times New Roman" w:hAnsi="Times New Roman" w:cs="Times New Roman"/>
        </w:rPr>
        <w:t>Köster</w:t>
      </w:r>
      <w:proofErr w:type="spellEnd"/>
      <w:r w:rsidRPr="009E5AA8">
        <w:rPr>
          <w:rFonts w:ascii="Times New Roman" w:hAnsi="Times New Roman" w:cs="Times New Roman"/>
        </w:rPr>
        <w:t xml:space="preserve">, Zaida Andrés, Christian </w:t>
      </w:r>
      <w:proofErr w:type="spellStart"/>
      <w:r w:rsidRPr="009E5AA8">
        <w:rPr>
          <w:rFonts w:ascii="Times New Roman" w:hAnsi="Times New Roman" w:cs="Times New Roman"/>
        </w:rPr>
        <w:t>Waadt</w:t>
      </w:r>
      <w:proofErr w:type="spellEnd"/>
      <w:r w:rsidRPr="009E5AA8">
        <w:rPr>
          <w:rFonts w:ascii="Times New Roman" w:hAnsi="Times New Roman" w:cs="Times New Roman"/>
        </w:rPr>
        <w:t xml:space="preserve">, Gabriele </w:t>
      </w:r>
      <w:proofErr w:type="spellStart"/>
      <w:r w:rsidRPr="009E5AA8">
        <w:rPr>
          <w:rFonts w:ascii="Times New Roman" w:hAnsi="Times New Roman" w:cs="Times New Roman"/>
        </w:rPr>
        <w:t>Bradamante</w:t>
      </w:r>
      <w:proofErr w:type="spellEnd"/>
      <w:r w:rsidRPr="009E5AA8">
        <w:rPr>
          <w:rFonts w:ascii="Times New Roman" w:hAnsi="Times New Roman" w:cs="Times New Roman"/>
        </w:rPr>
        <w:t xml:space="preserve">, Konstantinos </w:t>
      </w:r>
      <w:proofErr w:type="spellStart"/>
      <w:r w:rsidRPr="009E5AA8">
        <w:rPr>
          <w:rFonts w:ascii="Times New Roman" w:hAnsi="Times New Roman" w:cs="Times New Roman"/>
        </w:rPr>
        <w:t>Lampou</w:t>
      </w:r>
      <w:proofErr w:type="spellEnd"/>
      <w:r w:rsidRPr="009E5AA8">
        <w:rPr>
          <w:rFonts w:ascii="Times New Roman" w:hAnsi="Times New Roman" w:cs="Times New Roman"/>
        </w:rPr>
        <w:t xml:space="preserve">, </w:t>
      </w:r>
      <w:proofErr w:type="spellStart"/>
      <w:r w:rsidRPr="009E5AA8">
        <w:rPr>
          <w:rFonts w:ascii="Times New Roman" w:hAnsi="Times New Roman" w:cs="Times New Roman"/>
        </w:rPr>
        <w:t>Jörg</w:t>
      </w:r>
      <w:proofErr w:type="spellEnd"/>
      <w:r w:rsidRPr="009E5AA8">
        <w:rPr>
          <w:rFonts w:ascii="Times New Roman" w:hAnsi="Times New Roman" w:cs="Times New Roman"/>
        </w:rPr>
        <w:t xml:space="preserve"> </w:t>
      </w:r>
      <w:proofErr w:type="spellStart"/>
      <w:r w:rsidRPr="009E5AA8">
        <w:rPr>
          <w:rFonts w:ascii="Times New Roman" w:hAnsi="Times New Roman" w:cs="Times New Roman"/>
        </w:rPr>
        <w:t>Kudla</w:t>
      </w:r>
      <w:proofErr w:type="spellEnd"/>
      <w:r w:rsidRPr="009E5AA8">
        <w:rPr>
          <w:rFonts w:ascii="Times New Roman" w:hAnsi="Times New Roman" w:cs="Times New Roman"/>
        </w:rPr>
        <w:t xml:space="preserve"> and Karin Schumacher</w:t>
      </w:r>
    </w:p>
    <w:p w14:paraId="6B31946D" w14:textId="77777777" w:rsidR="00FF1D45" w:rsidRPr="009E5AA8" w:rsidRDefault="00FF1D45" w:rsidP="00FF1D45">
      <w:pPr>
        <w:rPr>
          <w:rFonts w:ascii="Times New Roman" w:hAnsi="Times New Roman" w:cs="Times New Roman"/>
        </w:rPr>
      </w:pPr>
      <w:r w:rsidRPr="009E5AA8">
        <w:rPr>
          <w:rFonts w:ascii="Times New Roman" w:hAnsi="Times New Roman" w:cs="Times New Roman"/>
        </w:rPr>
        <w:t>Plant Cell 2020 32: 2582-2601. First Published on May 29, 2020; doi:10.1105/tpc.19.00892</w:t>
      </w:r>
    </w:p>
    <w:p w14:paraId="68180DBC" w14:textId="77777777" w:rsidR="00FF1D45" w:rsidRPr="009E5AA8" w:rsidRDefault="00EB620E" w:rsidP="00FF1D45">
      <w:pPr>
        <w:rPr>
          <w:rFonts w:ascii="Times New Roman" w:hAnsi="Times New Roman" w:cs="Times New Roman"/>
        </w:rPr>
      </w:pPr>
      <w:hyperlink r:id="rId32" w:history="1">
        <w:r w:rsidR="00FF1D45" w:rsidRPr="009E5AA8">
          <w:rPr>
            <w:rStyle w:val="Hyperlink"/>
            <w:rFonts w:ascii="Times New Roman" w:hAnsi="Times New Roman" w:cs="Times New Roman"/>
          </w:rPr>
          <w:t>http://www.plantcell.org/content/32/8/2582.abstract</w:t>
        </w:r>
      </w:hyperlink>
    </w:p>
    <w:p w14:paraId="7DD3D41D" w14:textId="77777777" w:rsidR="00FF1D45" w:rsidRPr="009E5AA8" w:rsidRDefault="00FF1D45" w:rsidP="00FF1D45">
      <w:pPr>
        <w:pStyle w:val="NormalWeb"/>
        <w:rPr>
          <w:sz w:val="22"/>
          <w:szCs w:val="22"/>
        </w:rPr>
      </w:pPr>
      <w:r w:rsidRPr="009E5AA8">
        <w:rPr>
          <w:sz w:val="22"/>
          <w:szCs w:val="22"/>
        </w:rPr>
        <w:t>Multiparametric in vivo analyses using dual-reporting genetically encoded fluorescent indicators reveal the spatiotemporal coordination of signaling compound dynamics in Arabidopsis roots.</w:t>
      </w:r>
    </w:p>
    <w:p w14:paraId="372DD891" w14:textId="5DF013A7" w:rsidR="009B0E8C" w:rsidRPr="009E5AA8" w:rsidRDefault="00FF1D45" w:rsidP="00B96F00">
      <w:pPr>
        <w:spacing w:after="0" w:line="240" w:lineRule="auto"/>
        <w:rPr>
          <w:rFonts w:ascii="Times New Roman" w:hAnsi="Times New Roman" w:cs="Times New Roman"/>
        </w:rPr>
      </w:pPr>
      <w:proofErr w:type="spellStart"/>
      <w:r w:rsidRPr="009E5AA8">
        <w:rPr>
          <w:rFonts w:ascii="Times New Roman" w:hAnsi="Times New Roman" w:cs="Times New Roman"/>
        </w:rPr>
        <w:t>eLIFE</w:t>
      </w:r>
      <w:proofErr w:type="spellEnd"/>
    </w:p>
    <w:p w14:paraId="45C097DB" w14:textId="77777777" w:rsidR="00FF1D45" w:rsidRPr="009E5AA8" w:rsidRDefault="00EB620E" w:rsidP="00FF1D45">
      <w:pPr>
        <w:pStyle w:val="subjects"/>
        <w:spacing w:before="0" w:beforeAutospacing="0" w:after="0" w:afterAutospacing="0"/>
        <w:rPr>
          <w:caps/>
          <w:color w:val="212121"/>
          <w:sz w:val="22"/>
          <w:szCs w:val="22"/>
        </w:rPr>
      </w:pPr>
      <w:hyperlink r:id="rId33" w:history="1">
        <w:r w:rsidR="00FF1D45" w:rsidRPr="009E5AA8">
          <w:rPr>
            <w:rStyle w:val="Hyperlink"/>
            <w:caps/>
            <w:color w:val="212121"/>
            <w:sz w:val="22"/>
            <w:szCs w:val="22"/>
          </w:rPr>
          <w:t>Biochemistry and Chemical Biology</w:t>
        </w:r>
      </w:hyperlink>
      <w:r w:rsidR="00FF1D45" w:rsidRPr="009E5AA8">
        <w:rPr>
          <w:caps/>
          <w:color w:val="212121"/>
          <w:sz w:val="22"/>
          <w:szCs w:val="22"/>
        </w:rPr>
        <w:t>, </w:t>
      </w:r>
      <w:hyperlink r:id="rId34" w:history="1">
        <w:r w:rsidR="00FF1D45" w:rsidRPr="009E5AA8">
          <w:rPr>
            <w:rStyle w:val="Hyperlink"/>
            <w:caps/>
            <w:color w:val="212121"/>
            <w:sz w:val="22"/>
            <w:szCs w:val="22"/>
          </w:rPr>
          <w:t>Cell Biology</w:t>
        </w:r>
      </w:hyperlink>
      <w:r w:rsidR="00FF1D45" w:rsidRPr="009E5AA8">
        <w:rPr>
          <w:caps/>
          <w:color w:val="212121"/>
          <w:sz w:val="22"/>
          <w:szCs w:val="22"/>
        </w:rPr>
        <w:t xml:space="preserve"> </w:t>
      </w:r>
    </w:p>
    <w:p w14:paraId="088E7A1D" w14:textId="77777777" w:rsidR="00FF1D45" w:rsidRPr="009E5AA8" w:rsidRDefault="00EB620E" w:rsidP="00FF1D45">
      <w:pPr>
        <w:pStyle w:val="Heading3"/>
        <w:spacing w:before="0"/>
        <w:rPr>
          <w:rFonts w:ascii="Times New Roman" w:hAnsi="Times New Roman" w:cs="Times New Roman"/>
          <w:color w:val="auto"/>
          <w:sz w:val="22"/>
          <w:szCs w:val="22"/>
        </w:rPr>
      </w:pPr>
      <w:hyperlink r:id="rId35" w:history="1">
        <w:r w:rsidR="00FF1D45" w:rsidRPr="009E5AA8">
          <w:rPr>
            <w:rStyle w:val="Hyperlink"/>
            <w:rFonts w:ascii="Times New Roman" w:hAnsi="Times New Roman" w:cs="Times New Roman"/>
            <w:b/>
            <w:bCs/>
            <w:color w:val="2199E8"/>
            <w:sz w:val="22"/>
            <w:szCs w:val="22"/>
          </w:rPr>
          <w:t>Peroxiredoxin promotes longevity and H</w:t>
        </w:r>
        <w:r w:rsidR="00FF1D45" w:rsidRPr="009E5AA8">
          <w:rPr>
            <w:rStyle w:val="Hyperlink"/>
            <w:rFonts w:ascii="Times New Roman" w:hAnsi="Times New Roman" w:cs="Times New Roman"/>
            <w:b/>
            <w:bCs/>
            <w:color w:val="2199E8"/>
            <w:sz w:val="22"/>
            <w:szCs w:val="22"/>
            <w:vertAlign w:val="subscript"/>
          </w:rPr>
          <w:t>2</w:t>
        </w:r>
        <w:r w:rsidR="00FF1D45" w:rsidRPr="009E5AA8">
          <w:rPr>
            <w:rStyle w:val="Hyperlink"/>
            <w:rFonts w:ascii="Times New Roman" w:hAnsi="Times New Roman" w:cs="Times New Roman"/>
            <w:b/>
            <w:bCs/>
            <w:color w:val="2199E8"/>
            <w:sz w:val="22"/>
            <w:szCs w:val="22"/>
          </w:rPr>
          <w:t>O</w:t>
        </w:r>
        <w:r w:rsidR="00FF1D45" w:rsidRPr="009E5AA8">
          <w:rPr>
            <w:rStyle w:val="Hyperlink"/>
            <w:rFonts w:ascii="Times New Roman" w:hAnsi="Times New Roman" w:cs="Times New Roman"/>
            <w:b/>
            <w:bCs/>
            <w:color w:val="2199E8"/>
            <w:sz w:val="22"/>
            <w:szCs w:val="22"/>
            <w:vertAlign w:val="subscript"/>
          </w:rPr>
          <w:t>2</w:t>
        </w:r>
        <w:r w:rsidR="00FF1D45" w:rsidRPr="009E5AA8">
          <w:rPr>
            <w:rStyle w:val="Hyperlink"/>
            <w:rFonts w:ascii="Times New Roman" w:hAnsi="Times New Roman" w:cs="Times New Roman"/>
            <w:b/>
            <w:bCs/>
            <w:color w:val="2199E8"/>
            <w:sz w:val="22"/>
            <w:szCs w:val="22"/>
          </w:rPr>
          <w:t>-resistance in yeast through redox-modulation of protein kinase A</w:t>
        </w:r>
      </w:hyperlink>
    </w:p>
    <w:p w14:paraId="5CEF5DEF" w14:textId="77777777" w:rsidR="00FF1D45" w:rsidRPr="009E5AA8" w:rsidRDefault="00FF1D45" w:rsidP="00FF1D45">
      <w:pPr>
        <w:pStyle w:val="author"/>
        <w:spacing w:before="0" w:beforeAutospacing="0" w:after="180" w:afterAutospacing="0"/>
        <w:rPr>
          <w:b/>
          <w:bCs/>
          <w:color w:val="212121"/>
          <w:sz w:val="22"/>
          <w:szCs w:val="22"/>
        </w:rPr>
      </w:pPr>
      <w:proofErr w:type="spellStart"/>
      <w:r w:rsidRPr="009E5AA8">
        <w:rPr>
          <w:b/>
          <w:bCs/>
          <w:color w:val="212121"/>
          <w:sz w:val="22"/>
          <w:szCs w:val="22"/>
        </w:rPr>
        <w:t>Friederike</w:t>
      </w:r>
      <w:proofErr w:type="spellEnd"/>
      <w:r w:rsidRPr="009E5AA8">
        <w:rPr>
          <w:b/>
          <w:bCs/>
          <w:color w:val="212121"/>
          <w:sz w:val="22"/>
          <w:szCs w:val="22"/>
        </w:rPr>
        <w:t xml:space="preserve"> Roger, Cecilia </w:t>
      </w:r>
      <w:proofErr w:type="spellStart"/>
      <w:r w:rsidRPr="009E5AA8">
        <w:rPr>
          <w:b/>
          <w:bCs/>
          <w:color w:val="212121"/>
          <w:sz w:val="22"/>
          <w:szCs w:val="22"/>
        </w:rPr>
        <w:t>Picazo</w:t>
      </w:r>
      <w:proofErr w:type="spellEnd"/>
      <w:r w:rsidRPr="009E5AA8">
        <w:rPr>
          <w:b/>
          <w:bCs/>
          <w:color w:val="212121"/>
          <w:sz w:val="22"/>
          <w:szCs w:val="22"/>
        </w:rPr>
        <w:t xml:space="preserve"> ... Mikael Molin</w:t>
      </w:r>
    </w:p>
    <w:p w14:paraId="65F38AE4" w14:textId="77777777" w:rsidR="00FF1D45" w:rsidRPr="009E5AA8" w:rsidRDefault="00FF1D45" w:rsidP="00FF1D45">
      <w:pPr>
        <w:pStyle w:val="description"/>
        <w:spacing w:before="0" w:beforeAutospacing="0" w:after="360" w:afterAutospacing="0"/>
        <w:rPr>
          <w:color w:val="212121"/>
          <w:sz w:val="22"/>
          <w:szCs w:val="22"/>
        </w:rPr>
      </w:pPr>
      <w:r w:rsidRPr="009E5AA8">
        <w:rPr>
          <w:color w:val="212121"/>
          <w:sz w:val="22"/>
          <w:szCs w:val="22"/>
        </w:rPr>
        <w:t>The major cytosolic yeast peroxiredoxin Tsa1 controls aging and H</w:t>
      </w:r>
      <w:r w:rsidRPr="009E5AA8">
        <w:rPr>
          <w:color w:val="212121"/>
          <w:sz w:val="22"/>
          <w:szCs w:val="22"/>
          <w:vertAlign w:val="subscript"/>
        </w:rPr>
        <w:t>2</w:t>
      </w:r>
      <w:r w:rsidRPr="009E5AA8">
        <w:rPr>
          <w:color w:val="212121"/>
          <w:sz w:val="22"/>
          <w:szCs w:val="22"/>
        </w:rPr>
        <w:t>O</w:t>
      </w:r>
      <w:r w:rsidRPr="009E5AA8">
        <w:rPr>
          <w:color w:val="212121"/>
          <w:sz w:val="22"/>
          <w:szCs w:val="22"/>
          <w:vertAlign w:val="subscript"/>
        </w:rPr>
        <w:t>2</w:t>
      </w:r>
      <w:r w:rsidRPr="009E5AA8">
        <w:rPr>
          <w:color w:val="212121"/>
          <w:sz w:val="22"/>
          <w:szCs w:val="22"/>
        </w:rPr>
        <w:t>-resistance by inhibiting protein kinase A through a conserved cysteine in the catalytic subunit activation loop and not by scavenging H</w:t>
      </w:r>
      <w:r w:rsidRPr="009E5AA8">
        <w:rPr>
          <w:color w:val="212121"/>
          <w:sz w:val="22"/>
          <w:szCs w:val="22"/>
          <w:vertAlign w:val="subscript"/>
        </w:rPr>
        <w:t>2</w:t>
      </w:r>
      <w:r w:rsidRPr="009E5AA8">
        <w:rPr>
          <w:color w:val="212121"/>
          <w:sz w:val="22"/>
          <w:szCs w:val="22"/>
        </w:rPr>
        <w:t>O</w:t>
      </w:r>
      <w:r w:rsidRPr="009E5AA8">
        <w:rPr>
          <w:color w:val="212121"/>
          <w:sz w:val="22"/>
          <w:szCs w:val="22"/>
          <w:vertAlign w:val="subscript"/>
        </w:rPr>
        <w:t>2</w:t>
      </w:r>
      <w:r w:rsidRPr="009E5AA8">
        <w:rPr>
          <w:color w:val="212121"/>
          <w:sz w:val="22"/>
          <w:szCs w:val="22"/>
        </w:rPr>
        <w:t>.</w:t>
      </w:r>
    </w:p>
    <w:p w14:paraId="5BDD7E97" w14:textId="77777777" w:rsidR="00B13927" w:rsidRPr="009E5AA8" w:rsidRDefault="00EB620E" w:rsidP="00B13927">
      <w:pPr>
        <w:pStyle w:val="subjects"/>
        <w:spacing w:before="0" w:beforeAutospacing="0" w:after="0" w:afterAutospacing="0"/>
        <w:rPr>
          <w:caps/>
          <w:color w:val="212121"/>
          <w:sz w:val="22"/>
          <w:szCs w:val="22"/>
        </w:rPr>
      </w:pPr>
      <w:hyperlink r:id="rId36" w:history="1">
        <w:r w:rsidR="00B13927" w:rsidRPr="009E5AA8">
          <w:rPr>
            <w:rStyle w:val="Hyperlink"/>
            <w:caps/>
            <w:color w:val="212121"/>
            <w:sz w:val="22"/>
            <w:szCs w:val="22"/>
          </w:rPr>
          <w:t>Plant Biology</w:t>
        </w:r>
      </w:hyperlink>
      <w:r w:rsidR="00B13927" w:rsidRPr="009E5AA8">
        <w:rPr>
          <w:caps/>
          <w:color w:val="212121"/>
          <w:sz w:val="22"/>
          <w:szCs w:val="22"/>
        </w:rPr>
        <w:t xml:space="preserve"> </w:t>
      </w:r>
    </w:p>
    <w:p w14:paraId="5B4E6017" w14:textId="77777777" w:rsidR="00B13927" w:rsidRPr="009E5AA8" w:rsidRDefault="00EB620E" w:rsidP="00B13927">
      <w:pPr>
        <w:pStyle w:val="Heading3"/>
        <w:spacing w:before="0"/>
        <w:rPr>
          <w:rFonts w:ascii="Times New Roman" w:hAnsi="Times New Roman" w:cs="Times New Roman"/>
          <w:color w:val="auto"/>
          <w:sz w:val="22"/>
          <w:szCs w:val="22"/>
        </w:rPr>
      </w:pPr>
      <w:hyperlink r:id="rId37" w:history="1">
        <w:r w:rsidR="00B13927" w:rsidRPr="009E5AA8">
          <w:rPr>
            <w:rStyle w:val="Hyperlink"/>
            <w:rFonts w:ascii="Times New Roman" w:hAnsi="Times New Roman" w:cs="Times New Roman"/>
            <w:b/>
            <w:bCs/>
            <w:color w:val="2199E8"/>
            <w:sz w:val="22"/>
            <w:szCs w:val="22"/>
          </w:rPr>
          <w:t>Accurate and versatile 3D segmentation of plant tissues at cellular resolution</w:t>
        </w:r>
      </w:hyperlink>
    </w:p>
    <w:p w14:paraId="68C92825" w14:textId="77777777" w:rsidR="00B13927" w:rsidRPr="009E5AA8" w:rsidRDefault="00B13927" w:rsidP="00B13927">
      <w:pPr>
        <w:pStyle w:val="author"/>
        <w:spacing w:before="0" w:beforeAutospacing="0" w:after="180" w:afterAutospacing="0"/>
        <w:rPr>
          <w:b/>
          <w:bCs/>
          <w:color w:val="212121"/>
          <w:sz w:val="22"/>
          <w:szCs w:val="22"/>
        </w:rPr>
      </w:pPr>
      <w:r w:rsidRPr="009E5AA8">
        <w:rPr>
          <w:b/>
          <w:bCs/>
          <w:color w:val="212121"/>
          <w:sz w:val="22"/>
          <w:szCs w:val="22"/>
        </w:rPr>
        <w:t xml:space="preserve">Adrian </w:t>
      </w:r>
      <w:proofErr w:type="spellStart"/>
      <w:r w:rsidRPr="009E5AA8">
        <w:rPr>
          <w:b/>
          <w:bCs/>
          <w:color w:val="212121"/>
          <w:sz w:val="22"/>
          <w:szCs w:val="22"/>
        </w:rPr>
        <w:t>Wolny</w:t>
      </w:r>
      <w:proofErr w:type="spellEnd"/>
      <w:r w:rsidRPr="009E5AA8">
        <w:rPr>
          <w:b/>
          <w:bCs/>
          <w:color w:val="212121"/>
          <w:sz w:val="22"/>
          <w:szCs w:val="22"/>
        </w:rPr>
        <w:t xml:space="preserve">, Lorenzo </w:t>
      </w:r>
      <w:proofErr w:type="spellStart"/>
      <w:r w:rsidRPr="009E5AA8">
        <w:rPr>
          <w:b/>
          <w:bCs/>
          <w:color w:val="212121"/>
          <w:sz w:val="22"/>
          <w:szCs w:val="22"/>
        </w:rPr>
        <w:t>Cerrone</w:t>
      </w:r>
      <w:proofErr w:type="spellEnd"/>
      <w:r w:rsidRPr="009E5AA8">
        <w:rPr>
          <w:b/>
          <w:bCs/>
          <w:color w:val="212121"/>
          <w:sz w:val="22"/>
          <w:szCs w:val="22"/>
        </w:rPr>
        <w:t xml:space="preserve"> ... Anna </w:t>
      </w:r>
      <w:proofErr w:type="spellStart"/>
      <w:r w:rsidRPr="009E5AA8">
        <w:rPr>
          <w:b/>
          <w:bCs/>
          <w:color w:val="212121"/>
          <w:sz w:val="22"/>
          <w:szCs w:val="22"/>
        </w:rPr>
        <w:t>Kreshuk</w:t>
      </w:r>
      <w:proofErr w:type="spellEnd"/>
    </w:p>
    <w:p w14:paraId="04EAE58E" w14:textId="4A09B661" w:rsidR="00DE02F5" w:rsidRPr="007C5551" w:rsidRDefault="00DE02F5" w:rsidP="009E5AA8">
      <w:pPr>
        <w:pStyle w:val="c-article-titlesuper"/>
        <w:spacing w:before="0" w:beforeAutospacing="0" w:after="0" w:afterAutospacing="0"/>
        <w:rPr>
          <w:sz w:val="22"/>
          <w:szCs w:val="22"/>
        </w:rPr>
      </w:pPr>
      <w:r w:rsidRPr="007C5551">
        <w:rPr>
          <w:sz w:val="22"/>
          <w:szCs w:val="22"/>
        </w:rPr>
        <w:lastRenderedPageBreak/>
        <w:t>Nature Cell Biology</w:t>
      </w:r>
    </w:p>
    <w:p w14:paraId="79B25678" w14:textId="2318AE7E" w:rsidR="00DE02F5" w:rsidRPr="007C5551" w:rsidRDefault="00DE02F5" w:rsidP="009E5AA8">
      <w:pPr>
        <w:pStyle w:val="c-article-titlesuper"/>
        <w:spacing w:before="0" w:beforeAutospacing="0" w:after="0" w:afterAutospacing="0"/>
        <w:rPr>
          <w:sz w:val="22"/>
          <w:szCs w:val="22"/>
        </w:rPr>
      </w:pPr>
      <w:r w:rsidRPr="007C5551">
        <w:rPr>
          <w:sz w:val="22"/>
          <w:szCs w:val="22"/>
        </w:rPr>
        <w:t>PROTEIN QUALITY CONTROL</w:t>
      </w:r>
    </w:p>
    <w:p w14:paraId="49AC3261" w14:textId="77777777" w:rsidR="00DE02F5" w:rsidRPr="009E5AA8" w:rsidRDefault="00DE02F5" w:rsidP="009E5AA8">
      <w:pPr>
        <w:pStyle w:val="Heading1"/>
        <w:spacing w:before="0"/>
        <w:rPr>
          <w:rFonts w:ascii="Times New Roman" w:hAnsi="Times New Roman" w:cs="Times New Roman"/>
          <w:sz w:val="22"/>
          <w:szCs w:val="22"/>
        </w:rPr>
      </w:pPr>
      <w:r w:rsidRPr="009E5AA8">
        <w:rPr>
          <w:rFonts w:ascii="Times New Roman" w:hAnsi="Times New Roman" w:cs="Times New Roman"/>
          <w:sz w:val="22"/>
          <w:szCs w:val="22"/>
        </w:rPr>
        <w:t>Protein homeostasis from the outside in</w:t>
      </w:r>
    </w:p>
    <w:p w14:paraId="4052B8A9" w14:textId="5128BE48" w:rsidR="00DE02F5" w:rsidRPr="009E5AA8" w:rsidRDefault="00EB620E" w:rsidP="009E5AA8">
      <w:pPr>
        <w:pStyle w:val="c-author-listitem"/>
        <w:spacing w:before="0" w:beforeAutospacing="0"/>
        <w:rPr>
          <w:sz w:val="22"/>
          <w:szCs w:val="22"/>
        </w:rPr>
      </w:pPr>
      <w:hyperlink r:id="rId38" w:history="1">
        <w:r w:rsidR="00DE02F5" w:rsidRPr="009E5AA8">
          <w:rPr>
            <w:rStyle w:val="Hyperlink"/>
            <w:sz w:val="22"/>
            <w:szCs w:val="22"/>
          </w:rPr>
          <w:t>Brant M. Webster</w:t>
        </w:r>
      </w:hyperlink>
      <w:r w:rsidR="00DE02F5" w:rsidRPr="009E5AA8">
        <w:rPr>
          <w:sz w:val="22"/>
          <w:szCs w:val="22"/>
        </w:rPr>
        <w:t xml:space="preserve">, </w:t>
      </w:r>
      <w:hyperlink r:id="rId39" w:history="1">
        <w:r w:rsidR="00DE02F5" w:rsidRPr="009E5AA8">
          <w:rPr>
            <w:rStyle w:val="Hyperlink"/>
            <w:sz w:val="22"/>
            <w:szCs w:val="22"/>
          </w:rPr>
          <w:t>Holly K. Gildea</w:t>
        </w:r>
      </w:hyperlink>
      <w:r w:rsidR="00DE02F5" w:rsidRPr="009E5AA8">
        <w:rPr>
          <w:sz w:val="22"/>
          <w:szCs w:val="22"/>
        </w:rPr>
        <w:t xml:space="preserve"> &amp; </w:t>
      </w:r>
      <w:hyperlink r:id="rId40" w:history="1">
        <w:r w:rsidR="00DE02F5" w:rsidRPr="009E5AA8">
          <w:rPr>
            <w:rStyle w:val="Hyperlink"/>
            <w:sz w:val="22"/>
            <w:szCs w:val="22"/>
          </w:rPr>
          <w:t xml:space="preserve">Andrew </w:t>
        </w:r>
        <w:proofErr w:type="spellStart"/>
        <w:r w:rsidR="00DE02F5" w:rsidRPr="009E5AA8">
          <w:rPr>
            <w:rStyle w:val="Hyperlink"/>
            <w:sz w:val="22"/>
            <w:szCs w:val="22"/>
          </w:rPr>
          <w:t>Dillin</w:t>
        </w:r>
        <w:proofErr w:type="spellEnd"/>
      </w:hyperlink>
      <w:r w:rsidR="00DE02F5" w:rsidRPr="009E5AA8">
        <w:rPr>
          <w:sz w:val="22"/>
          <w:szCs w:val="22"/>
        </w:rPr>
        <w:t> </w:t>
      </w:r>
    </w:p>
    <w:p w14:paraId="40830875" w14:textId="77777777" w:rsidR="00DE02F5" w:rsidRPr="009E5AA8" w:rsidRDefault="00EB620E" w:rsidP="009E5AA8">
      <w:pPr>
        <w:pStyle w:val="c-article-info-details"/>
        <w:spacing w:before="0" w:beforeAutospacing="0"/>
        <w:rPr>
          <w:sz w:val="22"/>
          <w:szCs w:val="22"/>
        </w:rPr>
      </w:pPr>
      <w:hyperlink r:id="rId41" w:history="1">
        <w:r w:rsidR="00DE02F5" w:rsidRPr="009E5AA8">
          <w:rPr>
            <w:rStyle w:val="Hyperlink"/>
            <w:i/>
            <w:iCs/>
            <w:sz w:val="22"/>
            <w:szCs w:val="22"/>
          </w:rPr>
          <w:t>Nature Cell Biology</w:t>
        </w:r>
      </w:hyperlink>
      <w:r w:rsidR="00DE02F5" w:rsidRPr="009E5AA8">
        <w:rPr>
          <w:sz w:val="22"/>
          <w:szCs w:val="22"/>
        </w:rPr>
        <w:t xml:space="preserve"> </w:t>
      </w:r>
      <w:r w:rsidR="00DE02F5" w:rsidRPr="009E5AA8">
        <w:rPr>
          <w:rStyle w:val="u-visually-hidden"/>
          <w:b/>
          <w:bCs/>
          <w:sz w:val="22"/>
          <w:szCs w:val="22"/>
        </w:rPr>
        <w:t>volume</w:t>
      </w:r>
      <w:r w:rsidR="00DE02F5" w:rsidRPr="009E5AA8">
        <w:rPr>
          <w:b/>
          <w:bCs/>
          <w:sz w:val="22"/>
          <w:szCs w:val="22"/>
        </w:rPr>
        <w:t> 22</w:t>
      </w:r>
      <w:r w:rsidR="00DE02F5" w:rsidRPr="009E5AA8">
        <w:rPr>
          <w:sz w:val="22"/>
          <w:szCs w:val="22"/>
        </w:rPr>
        <w:t>, </w:t>
      </w:r>
      <w:r w:rsidR="00DE02F5" w:rsidRPr="009E5AA8">
        <w:rPr>
          <w:rStyle w:val="u-visually-hidden"/>
          <w:sz w:val="22"/>
          <w:szCs w:val="22"/>
        </w:rPr>
        <w:t>pages</w:t>
      </w:r>
      <w:r w:rsidR="00DE02F5" w:rsidRPr="009E5AA8">
        <w:rPr>
          <w:sz w:val="22"/>
          <w:szCs w:val="22"/>
        </w:rPr>
        <w:t>911–912(2020)</w:t>
      </w:r>
    </w:p>
    <w:p w14:paraId="50339042" w14:textId="11C9474B" w:rsidR="00DE02F5" w:rsidRPr="009E5AA8" w:rsidRDefault="00DE02F5" w:rsidP="009E5AA8">
      <w:pPr>
        <w:pStyle w:val="Heading2"/>
        <w:spacing w:before="0" w:beforeAutospacing="0" w:after="0" w:afterAutospacing="0"/>
        <w:rPr>
          <w:sz w:val="22"/>
          <w:szCs w:val="22"/>
        </w:rPr>
      </w:pPr>
      <w:r w:rsidRPr="009E5AA8">
        <w:rPr>
          <w:sz w:val="22"/>
          <w:szCs w:val="22"/>
        </w:rPr>
        <w:t xml:space="preserve">Extracellular </w:t>
      </w:r>
      <w:proofErr w:type="spellStart"/>
      <w:r w:rsidRPr="009E5AA8">
        <w:rPr>
          <w:sz w:val="22"/>
          <w:szCs w:val="22"/>
        </w:rPr>
        <w:t>proteostasis</w:t>
      </w:r>
      <w:proofErr w:type="spellEnd"/>
      <w:r w:rsidRPr="009E5AA8">
        <w:rPr>
          <w:sz w:val="22"/>
          <w:szCs w:val="22"/>
        </w:rPr>
        <w:t xml:space="preserve"> prevents aggregation during pathogenic attack</w:t>
      </w:r>
    </w:p>
    <w:p w14:paraId="4D2072E6" w14:textId="77777777" w:rsidR="00DE02F5" w:rsidRPr="009E5AA8" w:rsidRDefault="00EB620E" w:rsidP="009E5AA8">
      <w:pPr>
        <w:pStyle w:val="c-article-identifiersitem"/>
        <w:spacing w:before="0" w:beforeAutospacing="0" w:after="0" w:afterAutospacing="0"/>
        <w:rPr>
          <w:sz w:val="22"/>
          <w:szCs w:val="22"/>
        </w:rPr>
      </w:pPr>
      <w:hyperlink r:id="rId42" w:anchor="article-info" w:history="1">
        <w:r w:rsidR="00DE02F5" w:rsidRPr="009E5AA8">
          <w:rPr>
            <w:rStyle w:val="Hyperlink"/>
            <w:sz w:val="22"/>
            <w:szCs w:val="22"/>
          </w:rPr>
          <w:t>Published: 08 July 2020</w:t>
        </w:r>
      </w:hyperlink>
    </w:p>
    <w:p w14:paraId="70E4B8C5" w14:textId="77777777" w:rsidR="00DE02F5" w:rsidRPr="009E5AA8" w:rsidRDefault="00DE02F5" w:rsidP="009E5AA8">
      <w:pPr>
        <w:pStyle w:val="Heading1"/>
        <w:spacing w:before="0"/>
        <w:rPr>
          <w:rFonts w:ascii="Times New Roman" w:hAnsi="Times New Roman" w:cs="Times New Roman"/>
          <w:sz w:val="22"/>
          <w:szCs w:val="22"/>
        </w:rPr>
      </w:pPr>
      <w:r w:rsidRPr="009E5AA8">
        <w:rPr>
          <w:rFonts w:ascii="Times New Roman" w:hAnsi="Times New Roman" w:cs="Times New Roman"/>
          <w:sz w:val="22"/>
          <w:szCs w:val="22"/>
        </w:rPr>
        <w:t xml:space="preserve">Extracellular </w:t>
      </w:r>
      <w:proofErr w:type="spellStart"/>
      <w:r w:rsidRPr="009E5AA8">
        <w:rPr>
          <w:rFonts w:ascii="Times New Roman" w:hAnsi="Times New Roman" w:cs="Times New Roman"/>
          <w:sz w:val="22"/>
          <w:szCs w:val="22"/>
        </w:rPr>
        <w:t>proteostasis</w:t>
      </w:r>
      <w:proofErr w:type="spellEnd"/>
      <w:r w:rsidRPr="009E5AA8">
        <w:rPr>
          <w:rFonts w:ascii="Times New Roman" w:hAnsi="Times New Roman" w:cs="Times New Roman"/>
          <w:sz w:val="22"/>
          <w:szCs w:val="22"/>
        </w:rPr>
        <w:t xml:space="preserve"> prevents aggregation during pathogenic attack</w:t>
      </w:r>
    </w:p>
    <w:p w14:paraId="3794F82C" w14:textId="48A3F3F3" w:rsidR="00DE02F5" w:rsidRPr="009E5AA8" w:rsidRDefault="00EB620E" w:rsidP="009E5AA8">
      <w:pPr>
        <w:pStyle w:val="c-author-listitem"/>
        <w:spacing w:before="0" w:beforeAutospacing="0" w:after="0" w:afterAutospacing="0"/>
        <w:rPr>
          <w:sz w:val="22"/>
          <w:szCs w:val="22"/>
        </w:rPr>
      </w:pPr>
      <w:hyperlink r:id="rId43" w:history="1">
        <w:r w:rsidR="00DE02F5" w:rsidRPr="009E5AA8">
          <w:rPr>
            <w:rStyle w:val="Hyperlink"/>
            <w:sz w:val="22"/>
            <w:szCs w:val="22"/>
          </w:rPr>
          <w:t xml:space="preserve">Ivan </w:t>
        </w:r>
        <w:proofErr w:type="spellStart"/>
        <w:r w:rsidR="00DE02F5" w:rsidRPr="009E5AA8">
          <w:rPr>
            <w:rStyle w:val="Hyperlink"/>
            <w:sz w:val="22"/>
            <w:szCs w:val="22"/>
          </w:rPr>
          <w:t>Gallotta</w:t>
        </w:r>
        <w:proofErr w:type="spellEnd"/>
      </w:hyperlink>
      <w:r w:rsidR="00DE02F5" w:rsidRPr="009E5AA8">
        <w:rPr>
          <w:sz w:val="22"/>
          <w:szCs w:val="22"/>
        </w:rPr>
        <w:t>,</w:t>
      </w:r>
      <w:proofErr w:type="gramStart"/>
      <w:r w:rsidR="00DE02F5" w:rsidRPr="009E5AA8">
        <w:rPr>
          <w:sz w:val="22"/>
          <w:szCs w:val="22"/>
        </w:rPr>
        <w:t xml:space="preserve"> ..</w:t>
      </w:r>
      <w:proofErr w:type="gramEnd"/>
      <w:r w:rsidR="00DE02F5" w:rsidRPr="009E5AA8">
        <w:rPr>
          <w:sz w:val="22"/>
          <w:szCs w:val="22"/>
        </w:rPr>
        <w:fldChar w:fldCharType="begin"/>
      </w:r>
      <w:r w:rsidR="00DE02F5" w:rsidRPr="009E5AA8">
        <w:rPr>
          <w:sz w:val="22"/>
          <w:szCs w:val="22"/>
        </w:rPr>
        <w:instrText xml:space="preserve"> HYPERLINK "javascript:;" </w:instrText>
      </w:r>
      <w:r w:rsidR="00DE02F5" w:rsidRPr="009E5AA8">
        <w:rPr>
          <w:sz w:val="22"/>
          <w:szCs w:val="22"/>
        </w:rPr>
        <w:fldChar w:fldCharType="separate"/>
      </w:r>
      <w:r w:rsidR="00DE02F5" w:rsidRPr="009E5AA8">
        <w:rPr>
          <w:rStyle w:val="Hyperlink"/>
          <w:sz w:val="22"/>
          <w:szCs w:val="22"/>
        </w:rPr>
        <w:t>Della C. David</w:t>
      </w:r>
      <w:r w:rsidR="00DE02F5" w:rsidRPr="009E5AA8">
        <w:rPr>
          <w:sz w:val="22"/>
          <w:szCs w:val="22"/>
        </w:rPr>
        <w:fldChar w:fldCharType="end"/>
      </w:r>
      <w:r w:rsidR="00DE02F5" w:rsidRPr="009E5AA8">
        <w:rPr>
          <w:sz w:val="22"/>
          <w:szCs w:val="22"/>
        </w:rPr>
        <w:t> </w:t>
      </w:r>
    </w:p>
    <w:p w14:paraId="69018254" w14:textId="5E663342" w:rsidR="00DE02F5" w:rsidRPr="009E5AA8" w:rsidRDefault="00EB620E" w:rsidP="009E5AA8">
      <w:pPr>
        <w:pStyle w:val="c-article-info-details"/>
        <w:spacing w:before="0" w:beforeAutospacing="0"/>
        <w:rPr>
          <w:sz w:val="22"/>
          <w:szCs w:val="22"/>
          <w:lang w:val="fr-FR"/>
        </w:rPr>
      </w:pPr>
      <w:hyperlink r:id="rId44" w:history="1">
        <w:r w:rsidR="00DE02F5" w:rsidRPr="009E5AA8">
          <w:rPr>
            <w:rStyle w:val="Hyperlink"/>
            <w:i/>
            <w:iCs/>
            <w:sz w:val="22"/>
            <w:szCs w:val="22"/>
          </w:rPr>
          <w:t>Nature</w:t>
        </w:r>
      </w:hyperlink>
      <w:r w:rsidR="00DE02F5" w:rsidRPr="009E5AA8">
        <w:rPr>
          <w:sz w:val="22"/>
          <w:szCs w:val="22"/>
        </w:rPr>
        <w:t xml:space="preserve"> (2020) </w:t>
      </w:r>
      <w:proofErr w:type="spellStart"/>
      <w:r w:rsidR="00DE02F5" w:rsidRPr="009E5AA8">
        <w:rPr>
          <w:sz w:val="22"/>
          <w:szCs w:val="22"/>
        </w:rPr>
        <w:t>Gallotta</w:t>
      </w:r>
      <w:proofErr w:type="spellEnd"/>
      <w:r w:rsidR="00DE02F5" w:rsidRPr="009E5AA8">
        <w:rPr>
          <w:sz w:val="22"/>
          <w:szCs w:val="22"/>
        </w:rPr>
        <w:t xml:space="preserve">, I., Sandhu, A., Peters, M. </w:t>
      </w:r>
      <w:r w:rsidR="00DE02F5" w:rsidRPr="009E5AA8">
        <w:rPr>
          <w:i/>
          <w:iCs/>
          <w:sz w:val="22"/>
          <w:szCs w:val="22"/>
        </w:rPr>
        <w:t>et al.</w:t>
      </w:r>
      <w:r w:rsidR="00DE02F5" w:rsidRPr="009E5AA8">
        <w:rPr>
          <w:sz w:val="22"/>
          <w:szCs w:val="22"/>
        </w:rPr>
        <w:t xml:space="preserve"> Extracellular </w:t>
      </w:r>
      <w:proofErr w:type="spellStart"/>
      <w:r w:rsidR="00DE02F5" w:rsidRPr="009E5AA8">
        <w:rPr>
          <w:sz w:val="22"/>
          <w:szCs w:val="22"/>
        </w:rPr>
        <w:t>proteostasis</w:t>
      </w:r>
      <w:proofErr w:type="spellEnd"/>
      <w:r w:rsidR="00DE02F5" w:rsidRPr="009E5AA8">
        <w:rPr>
          <w:sz w:val="22"/>
          <w:szCs w:val="22"/>
        </w:rPr>
        <w:t xml:space="preserve"> prevents aggregation during pathogenic attack. </w:t>
      </w:r>
      <w:r w:rsidR="00DE02F5" w:rsidRPr="009E5AA8">
        <w:rPr>
          <w:i/>
          <w:iCs/>
          <w:sz w:val="22"/>
          <w:szCs w:val="22"/>
          <w:lang w:val="fr-FR"/>
        </w:rPr>
        <w:t>Nature</w:t>
      </w:r>
      <w:r w:rsidR="00DE02F5" w:rsidRPr="009E5AA8">
        <w:rPr>
          <w:sz w:val="22"/>
          <w:szCs w:val="22"/>
          <w:lang w:val="fr-FR"/>
        </w:rPr>
        <w:t xml:space="preserve"> (2020). https://doi-org.silk.library.umass.edu/10.1038/s41586-020-2461-z</w:t>
      </w:r>
    </w:p>
    <w:p w14:paraId="4E1877EE" w14:textId="77777777" w:rsidR="00DE02F5" w:rsidRPr="009E5AA8" w:rsidRDefault="00DE02F5" w:rsidP="009E5AA8">
      <w:pPr>
        <w:pStyle w:val="Heading2"/>
        <w:spacing w:before="0" w:beforeAutospacing="0"/>
        <w:rPr>
          <w:sz w:val="22"/>
          <w:szCs w:val="22"/>
          <w:lang w:val="fr-FR"/>
        </w:rPr>
      </w:pPr>
      <w:r w:rsidRPr="009E5AA8">
        <w:rPr>
          <w:sz w:val="22"/>
          <w:szCs w:val="22"/>
          <w:lang w:val="fr-FR"/>
        </w:rPr>
        <w:t>Abstract</w:t>
      </w:r>
    </w:p>
    <w:p w14:paraId="1BBDC898" w14:textId="77777777" w:rsidR="00DE02F5" w:rsidRPr="009E5AA8" w:rsidRDefault="00DE02F5" w:rsidP="009E5AA8">
      <w:pPr>
        <w:pStyle w:val="NormalWeb"/>
        <w:spacing w:before="0" w:beforeAutospacing="0" w:after="0" w:afterAutospacing="0"/>
        <w:rPr>
          <w:sz w:val="22"/>
          <w:szCs w:val="22"/>
        </w:rPr>
      </w:pPr>
      <w:r w:rsidRPr="009E5AA8">
        <w:rPr>
          <w:sz w:val="22"/>
          <w:szCs w:val="22"/>
        </w:rPr>
        <w:t xml:space="preserve">In metazoans, the secreted proteome participates in intercellular </w:t>
      </w:r>
      <w:proofErr w:type="spellStart"/>
      <w:r w:rsidRPr="009E5AA8">
        <w:rPr>
          <w:sz w:val="22"/>
          <w:szCs w:val="22"/>
        </w:rPr>
        <w:t>signalling</w:t>
      </w:r>
      <w:proofErr w:type="spellEnd"/>
      <w:r w:rsidRPr="009E5AA8">
        <w:rPr>
          <w:sz w:val="22"/>
          <w:szCs w:val="22"/>
        </w:rPr>
        <w:t xml:space="preserve"> and innate </w:t>
      </w:r>
      <w:proofErr w:type="gramStart"/>
      <w:r w:rsidRPr="009E5AA8">
        <w:rPr>
          <w:sz w:val="22"/>
          <w:szCs w:val="22"/>
        </w:rPr>
        <w:t>immunity, and</w:t>
      </w:r>
      <w:proofErr w:type="gramEnd"/>
      <w:r w:rsidRPr="009E5AA8">
        <w:rPr>
          <w:sz w:val="22"/>
          <w:szCs w:val="22"/>
        </w:rPr>
        <w:t xml:space="preserve"> builds the extracellular matrix scaffold around cells. Compared with the relatively constant intracellular environment, conditions for proteins in the extracellular space are harsher, and low concentrations of ATP prevent the activity of intracellular components of the protein quality-control machinery. Until now, only a few bona fide extracellular chaperones and proteases have been shown to limit the aggregation of extracellular proteins</w:t>
      </w:r>
      <w:hyperlink r:id="rId45" w:anchor="ref-CR1" w:tooltip="Hoshino, A. et al. A novel function for proSAAS as an amyloid anti-aggregant in Alzheimer’s disease. J. Neurochem. 128, 419–430 (2014)." w:history="1">
        <w:r w:rsidRPr="009E5AA8">
          <w:rPr>
            <w:rStyle w:val="Hyperlink"/>
            <w:sz w:val="22"/>
            <w:szCs w:val="22"/>
            <w:vertAlign w:val="superscript"/>
          </w:rPr>
          <w:t>1</w:t>
        </w:r>
      </w:hyperlink>
      <w:r w:rsidRPr="009E5AA8">
        <w:rPr>
          <w:sz w:val="22"/>
          <w:szCs w:val="22"/>
          <w:vertAlign w:val="superscript"/>
        </w:rPr>
        <w:t>,</w:t>
      </w:r>
      <w:hyperlink r:id="rId46" w:anchor="ref-CR2" w:tooltip="Helwig, M. et al. The neuroendocrine protein 7B2 suppresses the aggregation of neurodegenerative disease-related proteins. J. Biol. Chem. 288, 1114–1124 (2013)." w:history="1">
        <w:r w:rsidRPr="009E5AA8">
          <w:rPr>
            <w:rStyle w:val="Hyperlink"/>
            <w:sz w:val="22"/>
            <w:szCs w:val="22"/>
            <w:vertAlign w:val="superscript"/>
          </w:rPr>
          <w:t>2</w:t>
        </w:r>
      </w:hyperlink>
      <w:r w:rsidRPr="009E5AA8">
        <w:rPr>
          <w:sz w:val="22"/>
          <w:szCs w:val="22"/>
          <w:vertAlign w:val="superscript"/>
        </w:rPr>
        <w:t>,</w:t>
      </w:r>
      <w:hyperlink r:id="rId47" w:anchor="ref-CR3" w:tooltip="Wyatt, A. R., Yerbury, J. J., Ecroyd, H. &amp; Wilson, M. R. Extracellular chaperones and proteostasis. Annu. Rev. Biochem. 82, 295–322 (2013)." w:history="1">
        <w:r w:rsidRPr="009E5AA8">
          <w:rPr>
            <w:rStyle w:val="Hyperlink"/>
            <w:sz w:val="22"/>
            <w:szCs w:val="22"/>
            <w:vertAlign w:val="superscript"/>
          </w:rPr>
          <w:t>3</w:t>
        </w:r>
      </w:hyperlink>
      <w:r w:rsidRPr="009E5AA8">
        <w:rPr>
          <w:sz w:val="22"/>
          <w:szCs w:val="22"/>
          <w:vertAlign w:val="superscript"/>
        </w:rPr>
        <w:t>,</w:t>
      </w:r>
      <w:hyperlink r:id="rId48" w:anchor="ref-CR4" w:tooltip="Genereux, J. C. et al. Unfolded protein response-induced ERdj3 secretion links ER stress to extracellular proteostasis. EMBO J. 34, 4–19 (2015)." w:history="1">
        <w:r w:rsidRPr="009E5AA8">
          <w:rPr>
            <w:rStyle w:val="Hyperlink"/>
            <w:sz w:val="22"/>
            <w:szCs w:val="22"/>
            <w:vertAlign w:val="superscript"/>
          </w:rPr>
          <w:t>4</w:t>
        </w:r>
      </w:hyperlink>
      <w:r w:rsidRPr="009E5AA8">
        <w:rPr>
          <w:sz w:val="22"/>
          <w:szCs w:val="22"/>
          <w:vertAlign w:val="superscript"/>
        </w:rPr>
        <w:t>,</w:t>
      </w:r>
      <w:hyperlink r:id="rId49" w:anchor="ref-CR5" w:tooltip="Tucker, H. M. et al. The plasmin system is induced by and degrades amyloid-beta aggregates. J. Neurosci. 20, 3937–3946 (2000)." w:history="1">
        <w:r w:rsidRPr="009E5AA8">
          <w:rPr>
            <w:rStyle w:val="Hyperlink"/>
            <w:sz w:val="22"/>
            <w:szCs w:val="22"/>
            <w:vertAlign w:val="superscript"/>
          </w:rPr>
          <w:t>5</w:t>
        </w:r>
      </w:hyperlink>
      <w:r w:rsidRPr="009E5AA8">
        <w:rPr>
          <w:sz w:val="22"/>
          <w:szCs w:val="22"/>
        </w:rPr>
        <w:t xml:space="preserve">. Here we performed a systematic analysis of the extracellular </w:t>
      </w:r>
      <w:proofErr w:type="spellStart"/>
      <w:r w:rsidRPr="009E5AA8">
        <w:rPr>
          <w:sz w:val="22"/>
          <w:szCs w:val="22"/>
        </w:rPr>
        <w:t>proteostasis</w:t>
      </w:r>
      <w:proofErr w:type="spellEnd"/>
      <w:r w:rsidRPr="009E5AA8">
        <w:rPr>
          <w:sz w:val="22"/>
          <w:szCs w:val="22"/>
        </w:rPr>
        <w:t xml:space="preserve"> network in </w:t>
      </w:r>
      <w:r w:rsidRPr="009E5AA8">
        <w:rPr>
          <w:i/>
          <w:iCs/>
          <w:sz w:val="22"/>
          <w:szCs w:val="22"/>
        </w:rPr>
        <w:t>Caenorhabditis elegans</w:t>
      </w:r>
      <w:r w:rsidRPr="009E5AA8">
        <w:rPr>
          <w:sz w:val="22"/>
          <w:szCs w:val="22"/>
        </w:rPr>
        <w:t xml:space="preserve"> with an RNA interference screen that targets genes that encode the secreted proteome. We discovered 57 regulators of extracellular protein aggregation, including several proteins related to innate immunity. Because intracellular </w:t>
      </w:r>
      <w:proofErr w:type="spellStart"/>
      <w:r w:rsidRPr="009E5AA8">
        <w:rPr>
          <w:sz w:val="22"/>
          <w:szCs w:val="22"/>
        </w:rPr>
        <w:t>proteostasis</w:t>
      </w:r>
      <w:proofErr w:type="spellEnd"/>
      <w:r w:rsidRPr="009E5AA8">
        <w:rPr>
          <w:sz w:val="22"/>
          <w:szCs w:val="22"/>
        </w:rPr>
        <w:t xml:space="preserve"> is upregulated in response to pathogens</w:t>
      </w:r>
      <w:hyperlink r:id="rId50" w:anchor="ref-CR6" w:tooltip="Ermolaeva, M. A. et al. DNA damage in germ cells induces an innate immune response that triggers systemic stress resistance. Nature 501, 416–420 (2013)." w:history="1">
        <w:r w:rsidRPr="009E5AA8">
          <w:rPr>
            <w:rStyle w:val="Hyperlink"/>
            <w:sz w:val="22"/>
            <w:szCs w:val="22"/>
            <w:vertAlign w:val="superscript"/>
          </w:rPr>
          <w:t>6</w:t>
        </w:r>
      </w:hyperlink>
      <w:r w:rsidRPr="009E5AA8">
        <w:rPr>
          <w:sz w:val="22"/>
          <w:szCs w:val="22"/>
          <w:vertAlign w:val="superscript"/>
        </w:rPr>
        <w:t>,</w:t>
      </w:r>
      <w:hyperlink r:id="rId51" w:anchor="ref-CR7" w:tooltip="Pellegrino, M. W. et al. Mitochondrial UPR-regulated innate immunity provides resistance to pathogen infection. Nature 516, 414–417 (2014)." w:history="1">
        <w:r w:rsidRPr="009E5AA8">
          <w:rPr>
            <w:rStyle w:val="Hyperlink"/>
            <w:sz w:val="22"/>
            <w:szCs w:val="22"/>
            <w:vertAlign w:val="superscript"/>
          </w:rPr>
          <w:t>7</w:t>
        </w:r>
      </w:hyperlink>
      <w:r w:rsidRPr="009E5AA8">
        <w:rPr>
          <w:sz w:val="22"/>
          <w:szCs w:val="22"/>
          <w:vertAlign w:val="superscript"/>
        </w:rPr>
        <w:t>,</w:t>
      </w:r>
      <w:hyperlink r:id="rId52" w:anchor="ref-CR8" w:tooltip="Reddy, K. C. et al. An intracellular pathogen response pathway promotes proteostasis in C. elegans. Curr. Biol. 27, 3544–3553 (2017)." w:history="1">
        <w:r w:rsidRPr="009E5AA8">
          <w:rPr>
            <w:rStyle w:val="Hyperlink"/>
            <w:sz w:val="22"/>
            <w:szCs w:val="22"/>
            <w:vertAlign w:val="superscript"/>
          </w:rPr>
          <w:t>8</w:t>
        </w:r>
      </w:hyperlink>
      <w:r w:rsidRPr="009E5AA8">
        <w:rPr>
          <w:sz w:val="22"/>
          <w:szCs w:val="22"/>
          <w:vertAlign w:val="superscript"/>
        </w:rPr>
        <w:t>,</w:t>
      </w:r>
      <w:hyperlink r:id="rId53" w:anchor="ref-CR9" w:tooltip="Richardson, C. E., Kooistra, T. &amp; Kim, D. H. An essential role for XBP-1 in host protection against immune activation in C. elegans. Nature 463, 1092–1095 (2010)." w:history="1">
        <w:r w:rsidRPr="009E5AA8">
          <w:rPr>
            <w:rStyle w:val="Hyperlink"/>
            <w:sz w:val="22"/>
            <w:szCs w:val="22"/>
            <w:vertAlign w:val="superscript"/>
          </w:rPr>
          <w:t>9</w:t>
        </w:r>
      </w:hyperlink>
      <w:r w:rsidRPr="009E5AA8">
        <w:rPr>
          <w:sz w:val="22"/>
          <w:szCs w:val="22"/>
        </w:rPr>
        <w:t xml:space="preserve">, we investigated whether pathogens also stimulate extracellular </w:t>
      </w:r>
      <w:proofErr w:type="spellStart"/>
      <w:r w:rsidRPr="009E5AA8">
        <w:rPr>
          <w:sz w:val="22"/>
          <w:szCs w:val="22"/>
        </w:rPr>
        <w:t>proteostasis</w:t>
      </w:r>
      <w:proofErr w:type="spellEnd"/>
      <w:r w:rsidRPr="009E5AA8">
        <w:rPr>
          <w:sz w:val="22"/>
          <w:szCs w:val="22"/>
        </w:rPr>
        <w:t xml:space="preserve">. Using a pore-forming toxin to mimic a pathogenic attack, we found that </w:t>
      </w:r>
      <w:r w:rsidRPr="009E5AA8">
        <w:rPr>
          <w:i/>
          <w:iCs/>
          <w:sz w:val="22"/>
          <w:szCs w:val="22"/>
        </w:rPr>
        <w:t>C. elegans</w:t>
      </w:r>
      <w:r w:rsidRPr="009E5AA8">
        <w:rPr>
          <w:sz w:val="22"/>
          <w:szCs w:val="22"/>
        </w:rPr>
        <w:t xml:space="preserve"> responded by increasing the expression of components of extracellular </w:t>
      </w:r>
      <w:proofErr w:type="spellStart"/>
      <w:r w:rsidRPr="009E5AA8">
        <w:rPr>
          <w:sz w:val="22"/>
          <w:szCs w:val="22"/>
        </w:rPr>
        <w:t>proteostasis</w:t>
      </w:r>
      <w:proofErr w:type="spellEnd"/>
      <w:r w:rsidRPr="009E5AA8">
        <w:rPr>
          <w:sz w:val="22"/>
          <w:szCs w:val="22"/>
        </w:rPr>
        <w:t xml:space="preserve"> and by limiting aggregation of extracellular proteins. The activation of extracellular </w:t>
      </w:r>
      <w:proofErr w:type="spellStart"/>
      <w:r w:rsidRPr="009E5AA8">
        <w:rPr>
          <w:sz w:val="22"/>
          <w:szCs w:val="22"/>
        </w:rPr>
        <w:t>proteostasis</w:t>
      </w:r>
      <w:proofErr w:type="spellEnd"/>
      <w:r w:rsidRPr="009E5AA8">
        <w:rPr>
          <w:sz w:val="22"/>
          <w:szCs w:val="22"/>
        </w:rPr>
        <w:t xml:space="preserve"> was dependent on stress-activated MAP kinase </w:t>
      </w:r>
      <w:proofErr w:type="spellStart"/>
      <w:r w:rsidRPr="009E5AA8">
        <w:rPr>
          <w:sz w:val="22"/>
          <w:szCs w:val="22"/>
        </w:rPr>
        <w:t>signalling</w:t>
      </w:r>
      <w:proofErr w:type="spellEnd"/>
      <w:r w:rsidRPr="009E5AA8">
        <w:rPr>
          <w:sz w:val="22"/>
          <w:szCs w:val="22"/>
        </w:rPr>
        <w:t xml:space="preserve">. Notably, the overexpression of components of extracellular </w:t>
      </w:r>
      <w:proofErr w:type="spellStart"/>
      <w:r w:rsidRPr="009E5AA8">
        <w:rPr>
          <w:sz w:val="22"/>
          <w:szCs w:val="22"/>
        </w:rPr>
        <w:t>proteostasis</w:t>
      </w:r>
      <w:proofErr w:type="spellEnd"/>
      <w:r w:rsidRPr="009E5AA8">
        <w:rPr>
          <w:sz w:val="22"/>
          <w:szCs w:val="22"/>
        </w:rPr>
        <w:t xml:space="preserve"> delayed ageing and rendered worms resistant to intoxication. We propose that enhanced extracellular </w:t>
      </w:r>
      <w:proofErr w:type="spellStart"/>
      <w:r w:rsidRPr="009E5AA8">
        <w:rPr>
          <w:sz w:val="22"/>
          <w:szCs w:val="22"/>
        </w:rPr>
        <w:t>proteostasis</w:t>
      </w:r>
      <w:proofErr w:type="spellEnd"/>
      <w:r w:rsidRPr="009E5AA8">
        <w:rPr>
          <w:sz w:val="22"/>
          <w:szCs w:val="22"/>
        </w:rPr>
        <w:t xml:space="preserve"> contributes to systemic host </w:t>
      </w:r>
      <w:proofErr w:type="spellStart"/>
      <w:r w:rsidRPr="009E5AA8">
        <w:rPr>
          <w:sz w:val="22"/>
          <w:szCs w:val="22"/>
        </w:rPr>
        <w:t>defence</w:t>
      </w:r>
      <w:proofErr w:type="spellEnd"/>
      <w:r w:rsidRPr="009E5AA8">
        <w:rPr>
          <w:sz w:val="22"/>
          <w:szCs w:val="22"/>
        </w:rPr>
        <w:t xml:space="preserve"> by maintaining a functional secreted proteome and avoiding proteotoxicity.</w:t>
      </w:r>
    </w:p>
    <w:p w14:paraId="49803FAA" w14:textId="77777777" w:rsidR="00DE02F5" w:rsidRPr="009E5AA8" w:rsidRDefault="00DE02F5" w:rsidP="009E5AA8">
      <w:pPr>
        <w:spacing w:after="0"/>
        <w:rPr>
          <w:rStyle w:val="Hyperlink"/>
          <w:rFonts w:ascii="Times New Roman" w:hAnsi="Times New Roman" w:cs="Times New Roman"/>
          <w:u w:val="none"/>
        </w:rPr>
      </w:pPr>
      <w:r w:rsidRPr="009E5AA8">
        <w:rPr>
          <w:rFonts w:ascii="Times New Roman" w:hAnsi="Times New Roman" w:cs="Times New Roman"/>
        </w:rPr>
        <w:fldChar w:fldCharType="begin"/>
      </w:r>
      <w:r w:rsidRPr="009E5AA8">
        <w:rPr>
          <w:rFonts w:ascii="Times New Roman" w:hAnsi="Times New Roman" w:cs="Times New Roman"/>
        </w:rPr>
        <w:instrText xml:space="preserve"> HYPERLINK "http://el.wiley.com/ls/click?upn=3P-2FFNDAGSso-2BACQqCJSxZVvj6VMumVq8nc7Y-2BDitgjxYErsGfKyq325HsPMBDIgJyRag1LR-2BL4Q5c1F0LpQo9J2I-2FOLAmrEHRJnGlEfhbaKH-2FY4j8OUkmbXfqzibwdD9j30IiUU37pbTPASnf-2FcxuvQ0boZyoZ8hsAchOo1RPaWNz3MXjNBc-2B2Xzp13-2BjjxXc9i6rSUhjnDPGG66ZtoDbDHgcZoTfjvs5NpEokuYH1W3ynONhoWUyMOxAcdcR7SSBbJxxZN5qfCnSboIZxfgPEnG6c5GqeN6yroV2ObPqu4VVF0WKuNkTqopRAOE4oRCbN9BlJt0D6e4CqCHED85ZvLo6y6PppaedBT1xY8ggaOyxlSRHf3JCr2nyqIy2MAFW1NtXAldXjxecc0s59FOQw-3D-3DBys3_HkAt-2FolY2N9G7SBtQolAIZGllYDvfaqSPk1wLioQsLbg-2BlZCeb9mKojEutUZwJJ-2F-2FxdIzvF7irrpDCXv4KK6jCZB7FI4PW1blxOZGsJI8JJ4Wdmoqa4TTLLrq3HVYLcgqG1lcw5ql7ILYEEHjjEFXxJQwr6sa6WTwdYYJsOtdqFEQYEcyxJXf7fLPg8ZpdGoTMfGHuBVaACmDaIt-2Fm2pxladP2UAlPf67PTlmZCn7CgE8l-2FSPJzYU8gsW8j1utOImkJweqxGB4bFdk35KTiVfDmadviDvTgNX5m2RcMdnZPijCcyi8X7Pkx1MNKz5bRp" </w:instrText>
      </w:r>
      <w:r w:rsidRPr="009E5AA8">
        <w:rPr>
          <w:rFonts w:ascii="Times New Roman" w:hAnsi="Times New Roman" w:cs="Times New Roman"/>
        </w:rPr>
        <w:fldChar w:fldCharType="separate"/>
      </w:r>
    </w:p>
    <w:p w14:paraId="5817298F" w14:textId="77777777" w:rsidR="00DE02F5" w:rsidRPr="009E5AA8" w:rsidRDefault="00DE02F5" w:rsidP="009E5AA8">
      <w:pPr>
        <w:pStyle w:val="Heading5"/>
        <w:spacing w:before="150"/>
        <w:rPr>
          <w:rFonts w:ascii="Times New Roman" w:hAnsi="Times New Roman" w:cs="Times New Roman"/>
          <w:color w:val="005274"/>
        </w:rPr>
      </w:pPr>
      <w:r w:rsidRPr="009E5AA8">
        <w:rPr>
          <w:rFonts w:ascii="Times New Roman" w:hAnsi="Times New Roman" w:cs="Times New Roman"/>
          <w:color w:val="005274"/>
        </w:rPr>
        <w:t xml:space="preserve">Structural insights into mammalian mitochondrial translation elongation catalyzed by </w:t>
      </w:r>
      <w:proofErr w:type="spellStart"/>
      <w:r w:rsidRPr="009E5AA8">
        <w:rPr>
          <w:rFonts w:ascii="Times New Roman" w:hAnsi="Times New Roman" w:cs="Times New Roman"/>
          <w:color w:val="005274"/>
        </w:rPr>
        <w:t>mtEFG</w:t>
      </w:r>
      <w:proofErr w:type="spellEnd"/>
      <w:r w:rsidRPr="009E5AA8">
        <w:rPr>
          <w:rFonts w:ascii="Times New Roman" w:hAnsi="Times New Roman" w:cs="Times New Roman"/>
          <w:color w:val="005274"/>
        </w:rPr>
        <w:t xml:space="preserve"> 1</w:t>
      </w:r>
    </w:p>
    <w:p w14:paraId="0BA233C3" w14:textId="77777777" w:rsidR="00DE02F5" w:rsidRPr="009E5AA8" w:rsidRDefault="00DE02F5" w:rsidP="009E5AA8">
      <w:pPr>
        <w:spacing w:after="0"/>
        <w:rPr>
          <w:rFonts w:ascii="Times New Roman" w:hAnsi="Times New Roman" w:cs="Times New Roman"/>
        </w:rPr>
      </w:pPr>
      <w:r w:rsidRPr="009E5AA8">
        <w:rPr>
          <w:rFonts w:ascii="Times New Roman" w:hAnsi="Times New Roman" w:cs="Times New Roman"/>
        </w:rPr>
        <w:fldChar w:fldCharType="end"/>
      </w:r>
      <w:r w:rsidRPr="009E5AA8">
        <w:rPr>
          <w:rStyle w:val="rlist--inline"/>
          <w:rFonts w:ascii="Times New Roman" w:hAnsi="Times New Roman" w:cs="Times New Roman"/>
          <w:color w:val="757472"/>
        </w:rPr>
        <w:t xml:space="preserve">Eva </w:t>
      </w:r>
      <w:proofErr w:type="spellStart"/>
      <w:r w:rsidRPr="009E5AA8">
        <w:rPr>
          <w:rStyle w:val="rlist--inline"/>
          <w:rFonts w:ascii="Times New Roman" w:hAnsi="Times New Roman" w:cs="Times New Roman"/>
          <w:color w:val="757472"/>
        </w:rPr>
        <w:t>Kummer</w:t>
      </w:r>
      <w:proofErr w:type="spellEnd"/>
      <w:r w:rsidRPr="009E5AA8">
        <w:rPr>
          <w:rStyle w:val="rlist--inline"/>
          <w:rFonts w:ascii="Times New Roman" w:hAnsi="Times New Roman" w:cs="Times New Roman"/>
          <w:color w:val="757472"/>
        </w:rPr>
        <w:t xml:space="preserve">, </w:t>
      </w:r>
      <w:proofErr w:type="spellStart"/>
      <w:r w:rsidRPr="009E5AA8">
        <w:rPr>
          <w:rStyle w:val="rlist--inline"/>
          <w:rFonts w:ascii="Times New Roman" w:hAnsi="Times New Roman" w:cs="Times New Roman"/>
          <w:color w:val="757472"/>
        </w:rPr>
        <w:t>Nenad</w:t>
      </w:r>
      <w:proofErr w:type="spellEnd"/>
      <w:r w:rsidRPr="009E5AA8">
        <w:rPr>
          <w:rStyle w:val="rlist--inline"/>
          <w:rFonts w:ascii="Times New Roman" w:hAnsi="Times New Roman" w:cs="Times New Roman"/>
          <w:color w:val="757472"/>
        </w:rPr>
        <w:t xml:space="preserve"> Ban</w:t>
      </w:r>
    </w:p>
    <w:p w14:paraId="68A86706" w14:textId="77777777" w:rsidR="00DE02F5" w:rsidRPr="009E5AA8" w:rsidRDefault="00DE02F5" w:rsidP="009E5AA8">
      <w:pPr>
        <w:pStyle w:val="rlist--inline1"/>
        <w:spacing w:before="0" w:beforeAutospacing="0" w:after="0" w:afterAutospacing="0"/>
        <w:rPr>
          <w:sz w:val="22"/>
          <w:szCs w:val="22"/>
        </w:rPr>
      </w:pPr>
      <w:r w:rsidRPr="009E5AA8">
        <w:rPr>
          <w:sz w:val="22"/>
          <w:szCs w:val="22"/>
        </w:rPr>
        <w:t xml:space="preserve">EMBO J (2020) 39: e104820 | First Published: 30 June 2020 </w:t>
      </w:r>
    </w:p>
    <w:p w14:paraId="1F85514F" w14:textId="76CCDAA9" w:rsidR="00DE02F5" w:rsidRPr="009E5AA8" w:rsidRDefault="00DE02F5" w:rsidP="00DE02F5">
      <w:pPr>
        <w:rPr>
          <w:rFonts w:ascii="Times New Roman" w:hAnsi="Times New Roman" w:cs="Times New Roman"/>
        </w:rPr>
      </w:pPr>
      <w:r w:rsidRPr="009E5AA8">
        <w:rPr>
          <w:rFonts w:ascii="Times New Roman" w:hAnsi="Times New Roman" w:cs="Times New Roman"/>
          <w:noProof/>
        </w:rPr>
        <w:drawing>
          <wp:inline distT="0" distB="0" distL="0" distR="0" wp14:anchorId="0D246D42" wp14:editId="5DC201D3">
            <wp:extent cx="1094105" cy="6654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94105" cy="665480"/>
                    </a:xfrm>
                    <a:prstGeom prst="rect">
                      <a:avLst/>
                    </a:prstGeom>
                    <a:noFill/>
                    <a:ln>
                      <a:noFill/>
                    </a:ln>
                  </pic:spPr>
                </pic:pic>
              </a:graphicData>
            </a:graphic>
          </wp:inline>
        </w:drawing>
      </w:r>
    </w:p>
    <w:p w14:paraId="588D0E67" w14:textId="77777777" w:rsidR="00DE02F5" w:rsidRPr="009E5AA8" w:rsidRDefault="00DE02F5" w:rsidP="00DE02F5">
      <w:pPr>
        <w:pStyle w:val="NormalWeb"/>
        <w:spacing w:before="0" w:beforeAutospacing="0" w:after="0" w:afterAutospacing="0"/>
        <w:rPr>
          <w:sz w:val="22"/>
          <w:szCs w:val="22"/>
        </w:rPr>
      </w:pPr>
      <w:r w:rsidRPr="009E5AA8">
        <w:rPr>
          <w:sz w:val="22"/>
          <w:szCs w:val="22"/>
        </w:rPr>
        <w:t xml:space="preserve">Cryo‐EM reconstructions of distinct translation elongation steps explain </w:t>
      </w:r>
      <w:proofErr w:type="spellStart"/>
      <w:r w:rsidRPr="009E5AA8">
        <w:rPr>
          <w:sz w:val="22"/>
          <w:szCs w:val="22"/>
        </w:rPr>
        <w:t>mtEFG</w:t>
      </w:r>
      <w:proofErr w:type="spellEnd"/>
      <w:r w:rsidRPr="009E5AA8">
        <w:rPr>
          <w:sz w:val="22"/>
          <w:szCs w:val="22"/>
        </w:rPr>
        <w:t xml:space="preserve"> 1 regulation by the ribosomal GTP </w:t>
      </w:r>
      <w:proofErr w:type="spellStart"/>
      <w:r w:rsidRPr="009E5AA8">
        <w:rPr>
          <w:sz w:val="22"/>
          <w:szCs w:val="22"/>
        </w:rPr>
        <w:t>ase</w:t>
      </w:r>
      <w:proofErr w:type="spellEnd"/>
      <w:r w:rsidRPr="009E5AA8">
        <w:rPr>
          <w:sz w:val="22"/>
          <w:szCs w:val="22"/>
        </w:rPr>
        <w:t xml:space="preserve">‐associated center and its decreased susceptibility to the commonly used antibiotic </w:t>
      </w:r>
      <w:proofErr w:type="spellStart"/>
      <w:r w:rsidRPr="009E5AA8">
        <w:rPr>
          <w:sz w:val="22"/>
          <w:szCs w:val="22"/>
        </w:rPr>
        <w:t>fusidic</w:t>
      </w:r>
      <w:proofErr w:type="spellEnd"/>
      <w:r w:rsidRPr="009E5AA8">
        <w:rPr>
          <w:sz w:val="22"/>
          <w:szCs w:val="22"/>
        </w:rPr>
        <w:t xml:space="preserve"> acid.</w:t>
      </w:r>
    </w:p>
    <w:p w14:paraId="5B2A6E20" w14:textId="11426755" w:rsidR="00DE02F5" w:rsidRPr="009E5AA8" w:rsidRDefault="00DE02F5" w:rsidP="00B96F00">
      <w:pPr>
        <w:spacing w:after="0" w:line="240" w:lineRule="auto"/>
        <w:rPr>
          <w:rFonts w:ascii="Times New Roman" w:hAnsi="Times New Roman" w:cs="Times New Roman"/>
        </w:rPr>
      </w:pPr>
    </w:p>
    <w:p w14:paraId="5B86AA8B"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14:paraId="5849750E"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Williams R, </w:t>
      </w:r>
      <w:proofErr w:type="spellStart"/>
      <w:r w:rsidRPr="00834821">
        <w:rPr>
          <w:rFonts w:ascii="Times New Roman" w:eastAsia="Times New Roman" w:hAnsi="Times New Roman" w:cs="Times New Roman"/>
        </w:rPr>
        <w:t>Laskovs</w:t>
      </w:r>
      <w:proofErr w:type="spellEnd"/>
      <w:r w:rsidRPr="00834821">
        <w:rPr>
          <w:rFonts w:ascii="Times New Roman" w:eastAsia="Times New Roman" w:hAnsi="Times New Roman" w:cs="Times New Roman"/>
        </w:rPr>
        <w:t xml:space="preserve"> M, Williams RI, Mahadevan A, </w:t>
      </w:r>
      <w:proofErr w:type="spellStart"/>
      <w:r w:rsidRPr="00834821">
        <w:rPr>
          <w:rFonts w:ascii="Times New Roman" w:eastAsia="Times New Roman" w:hAnsi="Times New Roman" w:cs="Times New Roman"/>
        </w:rPr>
        <w:t>Labbadia</w:t>
      </w:r>
      <w:proofErr w:type="spellEnd"/>
      <w:r w:rsidRPr="00834821">
        <w:rPr>
          <w:rFonts w:ascii="Times New Roman" w:eastAsia="Times New Roman" w:hAnsi="Times New Roman" w:cs="Times New Roman"/>
        </w:rPr>
        <w:t xml:space="preserve"> J.</w:t>
      </w:r>
    </w:p>
    <w:p w14:paraId="151C7CC5"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A Mitochondrial Stress-Specific Form of HSF1 Protects against Age-Related </w:t>
      </w:r>
      <w:proofErr w:type="spellStart"/>
      <w:r w:rsidRPr="00834821">
        <w:rPr>
          <w:rFonts w:ascii="Times New Roman" w:eastAsia="Times New Roman" w:hAnsi="Times New Roman" w:cs="Times New Roman"/>
        </w:rPr>
        <w:t>Proteostasis</w:t>
      </w:r>
      <w:proofErr w:type="spellEnd"/>
      <w:r w:rsidRPr="00834821">
        <w:rPr>
          <w:rFonts w:ascii="Times New Roman" w:eastAsia="Times New Roman" w:hAnsi="Times New Roman" w:cs="Times New Roman"/>
        </w:rPr>
        <w:t xml:space="preserve"> Collapse.</w:t>
      </w:r>
    </w:p>
    <w:p w14:paraId="5E095A0D" w14:textId="167B8E25"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Dev Cell. 2020 Jul </w:t>
      </w:r>
      <w:proofErr w:type="gramStart"/>
      <w:r w:rsidRPr="00834821">
        <w:rPr>
          <w:rFonts w:ascii="Times New Roman" w:eastAsia="Times New Roman" w:hAnsi="Times New Roman" w:cs="Times New Roman"/>
        </w:rPr>
        <w:t>15;.</w:t>
      </w:r>
      <w:proofErr w:type="gramEnd"/>
      <w:r w:rsidRPr="00834821">
        <w:rPr>
          <w:rFonts w:ascii="Times New Roman" w:eastAsia="Times New Roman" w:hAnsi="Times New Roman" w:cs="Times New Roman"/>
        </w:rPr>
        <w:t xml:space="preserve"> [</w:t>
      </w:r>
      <w:proofErr w:type="spellStart"/>
      <w:r w:rsidRPr="00834821">
        <w:rPr>
          <w:rFonts w:ascii="Times New Roman" w:eastAsia="Times New Roman" w:hAnsi="Times New Roman" w:cs="Times New Roman"/>
        </w:rPr>
        <w:t>Epub</w:t>
      </w:r>
      <w:proofErr w:type="spellEnd"/>
      <w:r w:rsidRPr="00834821">
        <w:rPr>
          <w:rFonts w:ascii="Times New Roman" w:eastAsia="Times New Roman" w:hAnsi="Times New Roman" w:cs="Times New Roman"/>
        </w:rPr>
        <w:t xml:space="preserve"> ahead of print]</w:t>
      </w:r>
      <w:r w:rsidR="009E5AA8">
        <w:rPr>
          <w:rFonts w:ascii="Times New Roman" w:eastAsia="Times New Roman" w:hAnsi="Times New Roman" w:cs="Times New Roman"/>
        </w:rPr>
        <w:t xml:space="preserve"> </w:t>
      </w:r>
      <w:r w:rsidRPr="00834821">
        <w:rPr>
          <w:rFonts w:ascii="Times New Roman" w:eastAsia="Times New Roman" w:hAnsi="Times New Roman" w:cs="Times New Roman"/>
        </w:rPr>
        <w:t>PMID: 32735771 [PubMed - as supplied by publisher]</w:t>
      </w:r>
    </w:p>
    <w:p w14:paraId="3B82E745" w14:textId="27D09F29" w:rsidR="005859F7" w:rsidRPr="009E5AA8" w:rsidRDefault="005859F7" w:rsidP="00B96F00">
      <w:pPr>
        <w:spacing w:after="0" w:line="240" w:lineRule="auto"/>
        <w:rPr>
          <w:rFonts w:ascii="Times New Roman" w:hAnsi="Times New Roman" w:cs="Times New Roman"/>
        </w:rPr>
      </w:pPr>
    </w:p>
    <w:p w14:paraId="3967564F"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834821">
        <w:rPr>
          <w:rFonts w:ascii="Times New Roman" w:eastAsia="Times New Roman" w:hAnsi="Times New Roman" w:cs="Times New Roman"/>
        </w:rPr>
        <w:t>Aghaie</w:t>
      </w:r>
      <w:proofErr w:type="spellEnd"/>
      <w:r w:rsidRPr="00834821">
        <w:rPr>
          <w:rFonts w:ascii="Times New Roman" w:eastAsia="Times New Roman" w:hAnsi="Times New Roman" w:cs="Times New Roman"/>
        </w:rPr>
        <w:t xml:space="preserve"> P, </w:t>
      </w:r>
      <w:proofErr w:type="spellStart"/>
      <w:r w:rsidRPr="00834821">
        <w:rPr>
          <w:rFonts w:ascii="Times New Roman" w:eastAsia="Times New Roman" w:hAnsi="Times New Roman" w:cs="Times New Roman"/>
        </w:rPr>
        <w:t>Tafreshi</w:t>
      </w:r>
      <w:proofErr w:type="spellEnd"/>
      <w:r w:rsidRPr="00834821">
        <w:rPr>
          <w:rFonts w:ascii="Times New Roman" w:eastAsia="Times New Roman" w:hAnsi="Times New Roman" w:cs="Times New Roman"/>
        </w:rPr>
        <w:t xml:space="preserve"> SAH.</w:t>
      </w:r>
    </w:p>
    <w:p w14:paraId="4C66ED1D"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Central role of 70-kDa heat shock protein in adaptation of plants to drought stress.</w:t>
      </w:r>
    </w:p>
    <w:p w14:paraId="4C7DDD4D" w14:textId="41E45E39"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Cell Stress Chaperones. 2020 Jul </w:t>
      </w:r>
      <w:proofErr w:type="gramStart"/>
      <w:r w:rsidRPr="00834821">
        <w:rPr>
          <w:rFonts w:ascii="Times New Roman" w:eastAsia="Times New Roman" w:hAnsi="Times New Roman" w:cs="Times New Roman"/>
        </w:rPr>
        <w:t>27;.</w:t>
      </w:r>
      <w:proofErr w:type="gramEnd"/>
      <w:r w:rsidRPr="00834821">
        <w:rPr>
          <w:rFonts w:ascii="Times New Roman" w:eastAsia="Times New Roman" w:hAnsi="Times New Roman" w:cs="Times New Roman"/>
        </w:rPr>
        <w:t xml:space="preserve"> PMID: 32720054 [PubMed - as supplied by publisher]</w:t>
      </w:r>
    </w:p>
    <w:p w14:paraId="09769F32" w14:textId="139FC072" w:rsidR="00834821" w:rsidRPr="009E5AA8" w:rsidRDefault="00834821" w:rsidP="00B96F00">
      <w:pPr>
        <w:spacing w:after="0" w:line="240" w:lineRule="auto"/>
        <w:rPr>
          <w:rFonts w:ascii="Times New Roman" w:hAnsi="Times New Roman" w:cs="Times New Roman"/>
        </w:rPr>
      </w:pPr>
    </w:p>
    <w:p w14:paraId="2A5C20D7"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Upadhyay RK, Tucker ML, </w:t>
      </w:r>
      <w:proofErr w:type="spellStart"/>
      <w:r w:rsidRPr="00834821">
        <w:rPr>
          <w:rFonts w:ascii="Times New Roman" w:eastAsia="Times New Roman" w:hAnsi="Times New Roman" w:cs="Times New Roman"/>
        </w:rPr>
        <w:t>Mattoo</w:t>
      </w:r>
      <w:proofErr w:type="spellEnd"/>
      <w:r w:rsidRPr="00834821">
        <w:rPr>
          <w:rFonts w:ascii="Times New Roman" w:eastAsia="Times New Roman" w:hAnsi="Times New Roman" w:cs="Times New Roman"/>
        </w:rPr>
        <w:t xml:space="preserve"> AK.</w:t>
      </w:r>
    </w:p>
    <w:p w14:paraId="2B64A043"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Ethylene and &amp;</w:t>
      </w:r>
      <w:proofErr w:type="spellStart"/>
      <w:proofErr w:type="gramStart"/>
      <w:r w:rsidRPr="00834821">
        <w:rPr>
          <w:rFonts w:ascii="Times New Roman" w:eastAsia="Times New Roman" w:hAnsi="Times New Roman" w:cs="Times New Roman"/>
        </w:rPr>
        <w:t>lt;i</w:t>
      </w:r>
      <w:proofErr w:type="gramEnd"/>
      <w:r w:rsidRPr="00834821">
        <w:rPr>
          <w:rFonts w:ascii="Times New Roman" w:eastAsia="Times New Roman" w:hAnsi="Times New Roman" w:cs="Times New Roman"/>
        </w:rPr>
        <w:t>&amp;gt;RIPENING</w:t>
      </w:r>
      <w:proofErr w:type="spellEnd"/>
      <w:r w:rsidRPr="00834821">
        <w:rPr>
          <w:rFonts w:ascii="Times New Roman" w:eastAsia="Times New Roman" w:hAnsi="Times New Roman" w:cs="Times New Roman"/>
        </w:rPr>
        <w:t xml:space="preserve"> </w:t>
      </w:r>
      <w:proofErr w:type="spellStart"/>
      <w:r w:rsidRPr="00834821">
        <w:rPr>
          <w:rFonts w:ascii="Times New Roman" w:eastAsia="Times New Roman" w:hAnsi="Times New Roman" w:cs="Times New Roman"/>
        </w:rPr>
        <w:t>INHIBITOR&amp;lt</w:t>
      </w:r>
      <w:proofErr w:type="spellEnd"/>
      <w:r w:rsidRPr="00834821">
        <w:rPr>
          <w:rFonts w:ascii="Times New Roman" w:eastAsia="Times New Roman" w:hAnsi="Times New Roman" w:cs="Times New Roman"/>
        </w:rPr>
        <w:t>;/</w:t>
      </w:r>
      <w:proofErr w:type="spellStart"/>
      <w:r w:rsidRPr="00834821">
        <w:rPr>
          <w:rFonts w:ascii="Times New Roman" w:eastAsia="Times New Roman" w:hAnsi="Times New Roman" w:cs="Times New Roman"/>
        </w:rPr>
        <w:t>i&amp;gt</w:t>
      </w:r>
      <w:proofErr w:type="spellEnd"/>
      <w:r w:rsidRPr="00834821">
        <w:rPr>
          <w:rFonts w:ascii="Times New Roman" w:eastAsia="Times New Roman" w:hAnsi="Times New Roman" w:cs="Times New Roman"/>
        </w:rPr>
        <w:t xml:space="preserve">; Modulate Expression of &amp;lt;i&amp;gt;SlHSP17.7A, </w:t>
      </w:r>
      <w:proofErr w:type="spellStart"/>
      <w:r w:rsidRPr="00834821">
        <w:rPr>
          <w:rFonts w:ascii="Times New Roman" w:eastAsia="Times New Roman" w:hAnsi="Times New Roman" w:cs="Times New Roman"/>
        </w:rPr>
        <w:t>B&amp;lt</w:t>
      </w:r>
      <w:proofErr w:type="spellEnd"/>
      <w:r w:rsidRPr="00834821">
        <w:rPr>
          <w:rFonts w:ascii="Times New Roman" w:eastAsia="Times New Roman" w:hAnsi="Times New Roman" w:cs="Times New Roman"/>
        </w:rPr>
        <w:t>;/</w:t>
      </w:r>
      <w:proofErr w:type="spellStart"/>
      <w:r w:rsidRPr="00834821">
        <w:rPr>
          <w:rFonts w:ascii="Times New Roman" w:eastAsia="Times New Roman" w:hAnsi="Times New Roman" w:cs="Times New Roman"/>
        </w:rPr>
        <w:t>i&amp;gt</w:t>
      </w:r>
      <w:proofErr w:type="spellEnd"/>
      <w:r w:rsidRPr="00834821">
        <w:rPr>
          <w:rFonts w:ascii="Times New Roman" w:eastAsia="Times New Roman" w:hAnsi="Times New Roman" w:cs="Times New Roman"/>
        </w:rPr>
        <w:t>; Class I Small Heat Shock Protein Genes During Tomato Fruit Ripening.</w:t>
      </w:r>
    </w:p>
    <w:p w14:paraId="13E84FB0" w14:textId="27F34E0B"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lastRenderedPageBreak/>
        <w:t xml:space="preserve">Front Plant Sci. </w:t>
      </w:r>
      <w:proofErr w:type="gramStart"/>
      <w:r w:rsidRPr="00834821">
        <w:rPr>
          <w:rFonts w:ascii="Times New Roman" w:eastAsia="Times New Roman" w:hAnsi="Times New Roman" w:cs="Times New Roman"/>
        </w:rPr>
        <w:t>2020;11:975</w:t>
      </w:r>
      <w:proofErr w:type="gramEnd"/>
      <w:r w:rsidRPr="00834821">
        <w:rPr>
          <w:rFonts w:ascii="Times New Roman" w:eastAsia="Times New Roman" w:hAnsi="Times New Roman" w:cs="Times New Roman"/>
        </w:rPr>
        <w:t>.</w:t>
      </w:r>
      <w:r w:rsidR="009E5AA8">
        <w:rPr>
          <w:rFonts w:ascii="Times New Roman" w:eastAsia="Times New Roman" w:hAnsi="Times New Roman" w:cs="Times New Roman"/>
        </w:rPr>
        <w:t xml:space="preserve"> </w:t>
      </w:r>
      <w:r w:rsidRPr="00834821">
        <w:rPr>
          <w:rFonts w:ascii="Times New Roman" w:eastAsia="Times New Roman" w:hAnsi="Times New Roman" w:cs="Times New Roman"/>
        </w:rPr>
        <w:t>PMID: 32714357 [PubMed]</w:t>
      </w:r>
    </w:p>
    <w:p w14:paraId="72A69759" w14:textId="5245D579" w:rsidR="00834821" w:rsidRPr="009E5AA8" w:rsidRDefault="00834821" w:rsidP="00B96F00">
      <w:pPr>
        <w:spacing w:after="0" w:line="240" w:lineRule="auto"/>
        <w:rPr>
          <w:rFonts w:ascii="Times New Roman" w:hAnsi="Times New Roman" w:cs="Times New Roman"/>
        </w:rPr>
      </w:pPr>
    </w:p>
    <w:p w14:paraId="32D92CA0"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834821">
        <w:rPr>
          <w:rFonts w:ascii="Times New Roman" w:eastAsia="Times New Roman" w:hAnsi="Times New Roman" w:cs="Times New Roman"/>
        </w:rPr>
        <w:t>Ciacka</w:t>
      </w:r>
      <w:proofErr w:type="spellEnd"/>
      <w:r w:rsidRPr="00834821">
        <w:rPr>
          <w:rFonts w:ascii="Times New Roman" w:eastAsia="Times New Roman" w:hAnsi="Times New Roman" w:cs="Times New Roman"/>
        </w:rPr>
        <w:t xml:space="preserve"> K, </w:t>
      </w:r>
      <w:proofErr w:type="spellStart"/>
      <w:r w:rsidRPr="00834821">
        <w:rPr>
          <w:rFonts w:ascii="Times New Roman" w:eastAsia="Times New Roman" w:hAnsi="Times New Roman" w:cs="Times New Roman"/>
        </w:rPr>
        <w:t>Krasuska</w:t>
      </w:r>
      <w:proofErr w:type="spellEnd"/>
      <w:r w:rsidRPr="00834821">
        <w:rPr>
          <w:rFonts w:ascii="Times New Roman" w:eastAsia="Times New Roman" w:hAnsi="Times New Roman" w:cs="Times New Roman"/>
        </w:rPr>
        <w:t xml:space="preserve"> U, </w:t>
      </w:r>
      <w:proofErr w:type="spellStart"/>
      <w:r w:rsidRPr="00834821">
        <w:rPr>
          <w:rFonts w:ascii="Times New Roman" w:eastAsia="Times New Roman" w:hAnsi="Times New Roman" w:cs="Times New Roman"/>
        </w:rPr>
        <w:t>Staszek</w:t>
      </w:r>
      <w:proofErr w:type="spellEnd"/>
      <w:r w:rsidRPr="00834821">
        <w:rPr>
          <w:rFonts w:ascii="Times New Roman" w:eastAsia="Times New Roman" w:hAnsi="Times New Roman" w:cs="Times New Roman"/>
        </w:rPr>
        <w:t xml:space="preserve"> P, Wal A, Zak J, </w:t>
      </w:r>
      <w:proofErr w:type="spellStart"/>
      <w:r w:rsidRPr="00834821">
        <w:rPr>
          <w:rFonts w:ascii="Times New Roman" w:eastAsia="Times New Roman" w:hAnsi="Times New Roman" w:cs="Times New Roman"/>
        </w:rPr>
        <w:t>Gniazdowska</w:t>
      </w:r>
      <w:proofErr w:type="spellEnd"/>
      <w:r w:rsidRPr="00834821">
        <w:rPr>
          <w:rFonts w:ascii="Times New Roman" w:eastAsia="Times New Roman" w:hAnsi="Times New Roman" w:cs="Times New Roman"/>
        </w:rPr>
        <w:t xml:space="preserve"> A.</w:t>
      </w:r>
    </w:p>
    <w:p w14:paraId="5091B750"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Effect of Nitrogen Reactive Compounds on Aging in Seed.</w:t>
      </w:r>
    </w:p>
    <w:p w14:paraId="02A51AC9" w14:textId="646D9675"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Front Plant Sci. </w:t>
      </w:r>
      <w:proofErr w:type="gramStart"/>
      <w:r w:rsidRPr="00834821">
        <w:rPr>
          <w:rFonts w:ascii="Times New Roman" w:eastAsia="Times New Roman" w:hAnsi="Times New Roman" w:cs="Times New Roman"/>
        </w:rPr>
        <w:t>2020;11:1011</w:t>
      </w:r>
      <w:proofErr w:type="gramEnd"/>
      <w:r w:rsidRPr="00834821">
        <w:rPr>
          <w:rFonts w:ascii="Times New Roman" w:eastAsia="Times New Roman" w:hAnsi="Times New Roman" w:cs="Times New Roman"/>
        </w:rPr>
        <w:t>.</w:t>
      </w:r>
      <w:r w:rsidR="009E5AA8">
        <w:rPr>
          <w:rFonts w:ascii="Times New Roman" w:eastAsia="Times New Roman" w:hAnsi="Times New Roman" w:cs="Times New Roman"/>
        </w:rPr>
        <w:t xml:space="preserve"> </w:t>
      </w:r>
      <w:r w:rsidRPr="00834821">
        <w:rPr>
          <w:rFonts w:ascii="Times New Roman" w:eastAsia="Times New Roman" w:hAnsi="Times New Roman" w:cs="Times New Roman"/>
        </w:rPr>
        <w:t>PMID: 32733516 [PubMed]</w:t>
      </w:r>
    </w:p>
    <w:p w14:paraId="5C1B682F" w14:textId="130130B8" w:rsidR="00834821" w:rsidRPr="009E5AA8" w:rsidRDefault="00834821" w:rsidP="00B96F00">
      <w:pPr>
        <w:spacing w:after="0" w:line="240" w:lineRule="auto"/>
        <w:rPr>
          <w:rFonts w:ascii="Times New Roman" w:hAnsi="Times New Roman" w:cs="Times New Roman"/>
        </w:rPr>
      </w:pPr>
    </w:p>
    <w:p w14:paraId="48518BE5"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s-ES"/>
        </w:rPr>
      </w:pPr>
      <w:r w:rsidRPr="00834821">
        <w:rPr>
          <w:rFonts w:ascii="Times New Roman" w:eastAsia="Times New Roman" w:hAnsi="Times New Roman" w:cs="Times New Roman"/>
          <w:lang w:val="es-ES"/>
        </w:rPr>
        <w:t xml:space="preserve">Corpas FJ, </w:t>
      </w:r>
      <w:proofErr w:type="spellStart"/>
      <w:proofErr w:type="gramStart"/>
      <w:r w:rsidRPr="00834821">
        <w:rPr>
          <w:rFonts w:ascii="Times New Roman" w:eastAsia="Times New Roman" w:hAnsi="Times New Roman" w:cs="Times New Roman"/>
          <w:lang w:val="es-ES"/>
        </w:rPr>
        <w:t>GonzÃ¡</w:t>
      </w:r>
      <w:proofErr w:type="gramEnd"/>
      <w:r w:rsidRPr="00834821">
        <w:rPr>
          <w:rFonts w:ascii="Times New Roman" w:eastAsia="Times New Roman" w:hAnsi="Times New Roman" w:cs="Times New Roman"/>
          <w:lang w:val="es-ES"/>
        </w:rPr>
        <w:t>lez-Gordo</w:t>
      </w:r>
      <w:proofErr w:type="spellEnd"/>
      <w:r w:rsidRPr="00834821">
        <w:rPr>
          <w:rFonts w:ascii="Times New Roman" w:eastAsia="Times New Roman" w:hAnsi="Times New Roman" w:cs="Times New Roman"/>
          <w:lang w:val="es-ES"/>
        </w:rPr>
        <w:t xml:space="preserve"> S, Palma JM.</w:t>
      </w:r>
    </w:p>
    <w:p w14:paraId="7B70A35C"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Plant Peroxisomes: A Factory of Reactive Species.</w:t>
      </w:r>
    </w:p>
    <w:p w14:paraId="1C4F24F7" w14:textId="0EBD054D"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Front Plant Sci. </w:t>
      </w:r>
      <w:proofErr w:type="gramStart"/>
      <w:r w:rsidRPr="00834821">
        <w:rPr>
          <w:rFonts w:ascii="Times New Roman" w:eastAsia="Times New Roman" w:hAnsi="Times New Roman" w:cs="Times New Roman"/>
        </w:rPr>
        <w:t>2020;11:853</w:t>
      </w:r>
      <w:proofErr w:type="gramEnd"/>
      <w:r w:rsidRPr="00834821">
        <w:rPr>
          <w:rFonts w:ascii="Times New Roman" w:eastAsia="Times New Roman" w:hAnsi="Times New Roman" w:cs="Times New Roman"/>
        </w:rPr>
        <w:t>.</w:t>
      </w:r>
      <w:r w:rsidR="009E5AA8">
        <w:rPr>
          <w:rFonts w:ascii="Times New Roman" w:eastAsia="Times New Roman" w:hAnsi="Times New Roman" w:cs="Times New Roman"/>
        </w:rPr>
        <w:t xml:space="preserve"> </w:t>
      </w:r>
      <w:r w:rsidRPr="00834821">
        <w:rPr>
          <w:rFonts w:ascii="Times New Roman" w:eastAsia="Times New Roman" w:hAnsi="Times New Roman" w:cs="Times New Roman"/>
        </w:rPr>
        <w:t>PMID: 32719691 [PubMed]</w:t>
      </w:r>
    </w:p>
    <w:p w14:paraId="2FB6BB73" w14:textId="2349CB95" w:rsidR="00834821" w:rsidRPr="009E5AA8" w:rsidRDefault="00834821" w:rsidP="00B96F00">
      <w:pPr>
        <w:spacing w:after="0" w:line="240" w:lineRule="auto"/>
        <w:rPr>
          <w:rFonts w:ascii="Times New Roman" w:hAnsi="Times New Roman" w:cs="Times New Roman"/>
        </w:rPr>
      </w:pPr>
    </w:p>
    <w:p w14:paraId="3043AFAF"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s-ES"/>
        </w:rPr>
      </w:pPr>
      <w:proofErr w:type="spellStart"/>
      <w:r w:rsidRPr="00834821">
        <w:rPr>
          <w:rFonts w:ascii="Times New Roman" w:eastAsia="Times New Roman" w:hAnsi="Times New Roman" w:cs="Times New Roman"/>
          <w:lang w:val="es-ES"/>
        </w:rPr>
        <w:t>Mata-PÃ©rez</w:t>
      </w:r>
      <w:proofErr w:type="spellEnd"/>
      <w:r w:rsidRPr="00834821">
        <w:rPr>
          <w:rFonts w:ascii="Times New Roman" w:eastAsia="Times New Roman" w:hAnsi="Times New Roman" w:cs="Times New Roman"/>
          <w:lang w:val="es-ES"/>
        </w:rPr>
        <w:t xml:space="preserve"> C, Padilla MN, </w:t>
      </w:r>
      <w:proofErr w:type="spellStart"/>
      <w:proofErr w:type="gramStart"/>
      <w:r w:rsidRPr="00834821">
        <w:rPr>
          <w:rFonts w:ascii="Times New Roman" w:eastAsia="Times New Roman" w:hAnsi="Times New Roman" w:cs="Times New Roman"/>
          <w:lang w:val="es-ES"/>
        </w:rPr>
        <w:t>SÃ¡</w:t>
      </w:r>
      <w:proofErr w:type="gramEnd"/>
      <w:r w:rsidRPr="00834821">
        <w:rPr>
          <w:rFonts w:ascii="Times New Roman" w:eastAsia="Times New Roman" w:hAnsi="Times New Roman" w:cs="Times New Roman"/>
          <w:lang w:val="es-ES"/>
        </w:rPr>
        <w:t>nchez-Calvo</w:t>
      </w:r>
      <w:proofErr w:type="spellEnd"/>
      <w:r w:rsidRPr="00834821">
        <w:rPr>
          <w:rFonts w:ascii="Times New Roman" w:eastAsia="Times New Roman" w:hAnsi="Times New Roman" w:cs="Times New Roman"/>
          <w:lang w:val="es-ES"/>
        </w:rPr>
        <w:t xml:space="preserve"> B, </w:t>
      </w:r>
      <w:proofErr w:type="spellStart"/>
      <w:r w:rsidRPr="00834821">
        <w:rPr>
          <w:rFonts w:ascii="Times New Roman" w:eastAsia="Times New Roman" w:hAnsi="Times New Roman" w:cs="Times New Roman"/>
          <w:lang w:val="es-ES"/>
        </w:rPr>
        <w:t>Begara</w:t>
      </w:r>
      <w:proofErr w:type="spellEnd"/>
      <w:r w:rsidRPr="00834821">
        <w:rPr>
          <w:rFonts w:ascii="Times New Roman" w:eastAsia="Times New Roman" w:hAnsi="Times New Roman" w:cs="Times New Roman"/>
          <w:lang w:val="es-ES"/>
        </w:rPr>
        <w:t xml:space="preserve">-Morales JC, Valderrama R, </w:t>
      </w:r>
      <w:proofErr w:type="spellStart"/>
      <w:r w:rsidRPr="00834821">
        <w:rPr>
          <w:rFonts w:ascii="Times New Roman" w:eastAsia="Times New Roman" w:hAnsi="Times New Roman" w:cs="Times New Roman"/>
          <w:lang w:val="es-ES"/>
        </w:rPr>
        <w:t>Chaki</w:t>
      </w:r>
      <w:proofErr w:type="spellEnd"/>
      <w:r w:rsidRPr="00834821">
        <w:rPr>
          <w:rFonts w:ascii="Times New Roman" w:eastAsia="Times New Roman" w:hAnsi="Times New Roman" w:cs="Times New Roman"/>
          <w:lang w:val="es-ES"/>
        </w:rPr>
        <w:t xml:space="preserve"> M, </w:t>
      </w:r>
      <w:proofErr w:type="spellStart"/>
      <w:r w:rsidRPr="00834821">
        <w:rPr>
          <w:rFonts w:ascii="Times New Roman" w:eastAsia="Times New Roman" w:hAnsi="Times New Roman" w:cs="Times New Roman"/>
          <w:lang w:val="es-ES"/>
        </w:rPr>
        <w:t>Aranda-CaÃ±o</w:t>
      </w:r>
      <w:proofErr w:type="spellEnd"/>
      <w:r w:rsidRPr="00834821">
        <w:rPr>
          <w:rFonts w:ascii="Times New Roman" w:eastAsia="Times New Roman" w:hAnsi="Times New Roman" w:cs="Times New Roman"/>
          <w:lang w:val="es-ES"/>
        </w:rPr>
        <w:t xml:space="preserve"> L, </w:t>
      </w:r>
      <w:proofErr w:type="spellStart"/>
      <w:r w:rsidRPr="00834821">
        <w:rPr>
          <w:rFonts w:ascii="Times New Roman" w:eastAsia="Times New Roman" w:hAnsi="Times New Roman" w:cs="Times New Roman"/>
          <w:lang w:val="es-ES"/>
        </w:rPr>
        <w:t>Moreno-GonzÃ¡lez</w:t>
      </w:r>
      <w:proofErr w:type="spellEnd"/>
      <w:r w:rsidRPr="00834821">
        <w:rPr>
          <w:rFonts w:ascii="Times New Roman" w:eastAsia="Times New Roman" w:hAnsi="Times New Roman" w:cs="Times New Roman"/>
          <w:lang w:val="es-ES"/>
        </w:rPr>
        <w:t xml:space="preserve"> D, </w:t>
      </w:r>
      <w:proofErr w:type="spellStart"/>
      <w:r w:rsidRPr="00834821">
        <w:rPr>
          <w:rFonts w:ascii="Times New Roman" w:eastAsia="Times New Roman" w:hAnsi="Times New Roman" w:cs="Times New Roman"/>
          <w:lang w:val="es-ES"/>
        </w:rPr>
        <w:t>Molina-DÃ</w:t>
      </w:r>
      <w:r w:rsidRPr="00834821">
        <w:rPr>
          <w:rFonts w:ascii="Times New Roman" w:eastAsia="Times New Roman" w:hAnsi="Times New Roman" w:cs="Times New Roman"/>
          <w:lang w:val="es-ES"/>
        </w:rPr>
        <w:softHyphen/>
        <w:t>az</w:t>
      </w:r>
      <w:proofErr w:type="spellEnd"/>
      <w:r w:rsidRPr="00834821">
        <w:rPr>
          <w:rFonts w:ascii="Times New Roman" w:eastAsia="Times New Roman" w:hAnsi="Times New Roman" w:cs="Times New Roman"/>
          <w:lang w:val="es-ES"/>
        </w:rPr>
        <w:t xml:space="preserve"> A, Barroso JB.</w:t>
      </w:r>
    </w:p>
    <w:p w14:paraId="2FB78778"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Endogenous Biosynthesis of S-</w:t>
      </w:r>
      <w:proofErr w:type="spellStart"/>
      <w:r w:rsidRPr="00834821">
        <w:rPr>
          <w:rFonts w:ascii="Times New Roman" w:eastAsia="Times New Roman" w:hAnsi="Times New Roman" w:cs="Times New Roman"/>
        </w:rPr>
        <w:t>Nitrosoglutathione</w:t>
      </w:r>
      <w:proofErr w:type="spellEnd"/>
      <w:r w:rsidRPr="00834821">
        <w:rPr>
          <w:rFonts w:ascii="Times New Roman" w:eastAsia="Times New Roman" w:hAnsi="Times New Roman" w:cs="Times New Roman"/>
        </w:rPr>
        <w:t xml:space="preserve"> From Nitro-Fatty Acids in Plants.</w:t>
      </w:r>
    </w:p>
    <w:p w14:paraId="365FA342" w14:textId="26F8E6BE"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Front Plant Sci. </w:t>
      </w:r>
      <w:proofErr w:type="gramStart"/>
      <w:r w:rsidRPr="00834821">
        <w:rPr>
          <w:rFonts w:ascii="Times New Roman" w:eastAsia="Times New Roman" w:hAnsi="Times New Roman" w:cs="Times New Roman"/>
        </w:rPr>
        <w:t>2020;11:962</w:t>
      </w:r>
      <w:proofErr w:type="gramEnd"/>
      <w:r w:rsidRPr="00834821">
        <w:rPr>
          <w:rFonts w:ascii="Times New Roman" w:eastAsia="Times New Roman" w:hAnsi="Times New Roman" w:cs="Times New Roman"/>
        </w:rPr>
        <w:t>.</w:t>
      </w:r>
      <w:r w:rsidR="009E5AA8">
        <w:rPr>
          <w:rFonts w:ascii="Times New Roman" w:eastAsia="Times New Roman" w:hAnsi="Times New Roman" w:cs="Times New Roman"/>
        </w:rPr>
        <w:t xml:space="preserve"> </w:t>
      </w:r>
      <w:r w:rsidRPr="00834821">
        <w:rPr>
          <w:rFonts w:ascii="Times New Roman" w:eastAsia="Times New Roman" w:hAnsi="Times New Roman" w:cs="Times New Roman"/>
        </w:rPr>
        <w:t>PMID: 32714353 [PubMed]</w:t>
      </w:r>
    </w:p>
    <w:p w14:paraId="6113E147" w14:textId="0E06E7EE" w:rsidR="00834821" w:rsidRPr="009E5AA8" w:rsidRDefault="00834821" w:rsidP="00B96F00">
      <w:pPr>
        <w:spacing w:after="0" w:line="240" w:lineRule="auto"/>
        <w:rPr>
          <w:rFonts w:ascii="Times New Roman" w:hAnsi="Times New Roman" w:cs="Times New Roman"/>
        </w:rPr>
      </w:pPr>
    </w:p>
    <w:p w14:paraId="62258D8E"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roofErr w:type="spellStart"/>
      <w:r w:rsidRPr="00834821">
        <w:rPr>
          <w:rFonts w:ascii="Times New Roman" w:eastAsia="Times New Roman" w:hAnsi="Times New Roman" w:cs="Times New Roman"/>
        </w:rPr>
        <w:t>Vessal</w:t>
      </w:r>
      <w:proofErr w:type="spellEnd"/>
      <w:r w:rsidRPr="00834821">
        <w:rPr>
          <w:rFonts w:ascii="Times New Roman" w:eastAsia="Times New Roman" w:hAnsi="Times New Roman" w:cs="Times New Roman"/>
        </w:rPr>
        <w:t xml:space="preserve"> S, </w:t>
      </w:r>
      <w:proofErr w:type="spellStart"/>
      <w:r w:rsidRPr="00834821">
        <w:rPr>
          <w:rFonts w:ascii="Times New Roman" w:eastAsia="Times New Roman" w:hAnsi="Times New Roman" w:cs="Times New Roman"/>
        </w:rPr>
        <w:t>Arefian</w:t>
      </w:r>
      <w:proofErr w:type="spellEnd"/>
      <w:r w:rsidRPr="00834821">
        <w:rPr>
          <w:rFonts w:ascii="Times New Roman" w:eastAsia="Times New Roman" w:hAnsi="Times New Roman" w:cs="Times New Roman"/>
        </w:rPr>
        <w:t xml:space="preserve"> M, Siddique KHM.</w:t>
      </w:r>
    </w:p>
    <w:p w14:paraId="55B467D6"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Proteomic responses to progressive dehydration stress in leaves of chickpea seedlings.</w:t>
      </w:r>
    </w:p>
    <w:p w14:paraId="7AC10FE2" w14:textId="7885AA60"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BMC Genomics. 2020 Jul 29;21(1):523.</w:t>
      </w:r>
      <w:r w:rsidR="009E5AA8">
        <w:rPr>
          <w:rFonts w:ascii="Times New Roman" w:eastAsia="Times New Roman" w:hAnsi="Times New Roman" w:cs="Times New Roman"/>
        </w:rPr>
        <w:t xml:space="preserve"> </w:t>
      </w:r>
      <w:r w:rsidRPr="00834821">
        <w:rPr>
          <w:rFonts w:ascii="Times New Roman" w:eastAsia="Times New Roman" w:hAnsi="Times New Roman" w:cs="Times New Roman"/>
        </w:rPr>
        <w:t>PMID: 32727351 [PubMed - in process]</w:t>
      </w:r>
    </w:p>
    <w:p w14:paraId="39FC5DD8" w14:textId="5B8B3C06" w:rsidR="00834821" w:rsidRPr="009E5AA8" w:rsidRDefault="00834821" w:rsidP="00B96F00">
      <w:pPr>
        <w:spacing w:after="0" w:line="240" w:lineRule="auto"/>
        <w:rPr>
          <w:rFonts w:ascii="Times New Roman" w:hAnsi="Times New Roman" w:cs="Times New Roman"/>
        </w:rPr>
      </w:pPr>
    </w:p>
    <w:p w14:paraId="44702673"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Chen YX, Xu ZY, Ge X, Sanyal S, Lu ZJ, Javid B.</w:t>
      </w:r>
    </w:p>
    <w:p w14:paraId="1D7FF0BB"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Selective translation by alternative bacterial ribosomes.</w:t>
      </w:r>
    </w:p>
    <w:p w14:paraId="354E4CCC" w14:textId="28D99565"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Proc Natl </w:t>
      </w:r>
      <w:proofErr w:type="spellStart"/>
      <w:r w:rsidRPr="00834821">
        <w:rPr>
          <w:rFonts w:ascii="Times New Roman" w:eastAsia="Times New Roman" w:hAnsi="Times New Roman" w:cs="Times New Roman"/>
        </w:rPr>
        <w:t>Acad</w:t>
      </w:r>
      <w:proofErr w:type="spellEnd"/>
      <w:r w:rsidRPr="00834821">
        <w:rPr>
          <w:rFonts w:ascii="Times New Roman" w:eastAsia="Times New Roman" w:hAnsi="Times New Roman" w:cs="Times New Roman"/>
        </w:rPr>
        <w:t xml:space="preserve"> Sci U S A. 2020 Jul </w:t>
      </w:r>
      <w:proofErr w:type="gramStart"/>
      <w:r w:rsidRPr="00834821">
        <w:rPr>
          <w:rFonts w:ascii="Times New Roman" w:eastAsia="Times New Roman" w:hAnsi="Times New Roman" w:cs="Times New Roman"/>
        </w:rPr>
        <w:t>28;.</w:t>
      </w:r>
      <w:proofErr w:type="gramEnd"/>
      <w:r w:rsidRPr="00834821">
        <w:rPr>
          <w:rFonts w:ascii="Times New Roman" w:eastAsia="Times New Roman" w:hAnsi="Times New Roman" w:cs="Times New Roman"/>
        </w:rPr>
        <w:t xml:space="preserve"> [</w:t>
      </w:r>
      <w:proofErr w:type="spellStart"/>
      <w:r w:rsidRPr="00834821">
        <w:rPr>
          <w:rFonts w:ascii="Times New Roman" w:eastAsia="Times New Roman" w:hAnsi="Times New Roman" w:cs="Times New Roman"/>
        </w:rPr>
        <w:t>Epub</w:t>
      </w:r>
      <w:proofErr w:type="spellEnd"/>
      <w:r w:rsidRPr="00834821">
        <w:rPr>
          <w:rFonts w:ascii="Times New Roman" w:eastAsia="Times New Roman" w:hAnsi="Times New Roman" w:cs="Times New Roman"/>
        </w:rPr>
        <w:t xml:space="preserve"> ahead of print]</w:t>
      </w:r>
      <w:r w:rsidR="009E5AA8">
        <w:rPr>
          <w:rFonts w:ascii="Times New Roman" w:eastAsia="Times New Roman" w:hAnsi="Times New Roman" w:cs="Times New Roman"/>
        </w:rPr>
        <w:t xml:space="preserve"> </w:t>
      </w:r>
      <w:r w:rsidRPr="00834821">
        <w:rPr>
          <w:rFonts w:ascii="Times New Roman" w:eastAsia="Times New Roman" w:hAnsi="Times New Roman" w:cs="Times New Roman"/>
        </w:rPr>
        <w:t>PMID: 32723820 [PubMed - as supplied by publisher]</w:t>
      </w:r>
    </w:p>
    <w:p w14:paraId="078A93D1" w14:textId="17E4F12C" w:rsidR="00834821" w:rsidRPr="009E5AA8" w:rsidRDefault="00834821" w:rsidP="00B96F00">
      <w:pPr>
        <w:spacing w:after="0" w:line="240" w:lineRule="auto"/>
        <w:rPr>
          <w:rFonts w:ascii="Times New Roman" w:hAnsi="Times New Roman" w:cs="Times New Roman"/>
        </w:rPr>
      </w:pPr>
    </w:p>
    <w:p w14:paraId="706D84C9"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KÃ¼pers JJ, </w:t>
      </w:r>
      <w:proofErr w:type="spellStart"/>
      <w:r w:rsidRPr="00834821">
        <w:rPr>
          <w:rFonts w:ascii="Times New Roman" w:eastAsia="Times New Roman" w:hAnsi="Times New Roman" w:cs="Times New Roman"/>
        </w:rPr>
        <w:t>Oskam</w:t>
      </w:r>
      <w:proofErr w:type="spellEnd"/>
      <w:r w:rsidRPr="00834821">
        <w:rPr>
          <w:rFonts w:ascii="Times New Roman" w:eastAsia="Times New Roman" w:hAnsi="Times New Roman" w:cs="Times New Roman"/>
        </w:rPr>
        <w:t xml:space="preserve"> L, </w:t>
      </w:r>
      <w:proofErr w:type="spellStart"/>
      <w:r w:rsidRPr="00834821">
        <w:rPr>
          <w:rFonts w:ascii="Times New Roman" w:eastAsia="Times New Roman" w:hAnsi="Times New Roman" w:cs="Times New Roman"/>
        </w:rPr>
        <w:t>Pierik</w:t>
      </w:r>
      <w:proofErr w:type="spellEnd"/>
      <w:r w:rsidRPr="00834821">
        <w:rPr>
          <w:rFonts w:ascii="Times New Roman" w:eastAsia="Times New Roman" w:hAnsi="Times New Roman" w:cs="Times New Roman"/>
        </w:rPr>
        <w:t xml:space="preserve"> R.</w:t>
      </w:r>
    </w:p>
    <w:p w14:paraId="348C01C4"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Photoreceptors Regulate Plant Developmental Plasticity through Auxin.</w:t>
      </w:r>
    </w:p>
    <w:p w14:paraId="187718D9" w14:textId="3268E8A5"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Plants (Basel). 2020 Jul 24;9(8).</w:t>
      </w:r>
      <w:r w:rsidR="009E5AA8">
        <w:rPr>
          <w:rFonts w:ascii="Times New Roman" w:eastAsia="Times New Roman" w:hAnsi="Times New Roman" w:cs="Times New Roman"/>
        </w:rPr>
        <w:t xml:space="preserve"> </w:t>
      </w:r>
      <w:r w:rsidRPr="00834821">
        <w:rPr>
          <w:rFonts w:ascii="Times New Roman" w:eastAsia="Times New Roman" w:hAnsi="Times New Roman" w:cs="Times New Roman"/>
        </w:rPr>
        <w:t>PMID: 32722230 [PubMed]</w:t>
      </w:r>
    </w:p>
    <w:p w14:paraId="4504EE44" w14:textId="2C00F867" w:rsidR="00834821" w:rsidRPr="009E5AA8" w:rsidRDefault="00834821" w:rsidP="00B96F00">
      <w:pPr>
        <w:spacing w:after="0" w:line="240" w:lineRule="auto"/>
        <w:rPr>
          <w:rFonts w:ascii="Times New Roman" w:hAnsi="Times New Roman" w:cs="Times New Roman"/>
        </w:rPr>
      </w:pPr>
    </w:p>
    <w:p w14:paraId="7EB264E6"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s-ES"/>
        </w:rPr>
      </w:pPr>
      <w:proofErr w:type="spellStart"/>
      <w:r w:rsidRPr="00834821">
        <w:rPr>
          <w:rFonts w:ascii="Times New Roman" w:eastAsia="Times New Roman" w:hAnsi="Times New Roman" w:cs="Times New Roman"/>
          <w:lang w:val="es-ES"/>
        </w:rPr>
        <w:t>Reixachs-SolÃ</w:t>
      </w:r>
      <w:proofErr w:type="spellEnd"/>
      <w:r w:rsidRPr="00834821">
        <w:rPr>
          <w:rFonts w:ascii="Times New Roman" w:eastAsia="Times New Roman" w:hAnsi="Times New Roman" w:cs="Times New Roman"/>
          <w:lang w:val="es-ES"/>
        </w:rPr>
        <w:t>© M, Ruiz-</w:t>
      </w:r>
      <w:proofErr w:type="spellStart"/>
      <w:r w:rsidRPr="00834821">
        <w:rPr>
          <w:rFonts w:ascii="Times New Roman" w:eastAsia="Times New Roman" w:hAnsi="Times New Roman" w:cs="Times New Roman"/>
          <w:lang w:val="es-ES"/>
        </w:rPr>
        <w:t>Orera</w:t>
      </w:r>
      <w:proofErr w:type="spellEnd"/>
      <w:r w:rsidRPr="00834821">
        <w:rPr>
          <w:rFonts w:ascii="Times New Roman" w:eastAsia="Times New Roman" w:hAnsi="Times New Roman" w:cs="Times New Roman"/>
          <w:lang w:val="es-ES"/>
        </w:rPr>
        <w:t xml:space="preserve"> J, </w:t>
      </w:r>
      <w:proofErr w:type="spellStart"/>
      <w:proofErr w:type="gramStart"/>
      <w:r w:rsidRPr="00834821">
        <w:rPr>
          <w:rFonts w:ascii="Times New Roman" w:eastAsia="Times New Roman" w:hAnsi="Times New Roman" w:cs="Times New Roman"/>
          <w:lang w:val="es-ES"/>
        </w:rPr>
        <w:t>AlbÃ</w:t>
      </w:r>
      <w:proofErr w:type="spellEnd"/>
      <w:r w:rsidRPr="00834821">
        <w:rPr>
          <w:rFonts w:ascii="Times New Roman" w:eastAsia="Times New Roman" w:hAnsi="Times New Roman" w:cs="Times New Roman"/>
          <w:lang w:val="es-ES"/>
        </w:rPr>
        <w:t>  MM</w:t>
      </w:r>
      <w:proofErr w:type="gramEnd"/>
      <w:r w:rsidRPr="00834821">
        <w:rPr>
          <w:rFonts w:ascii="Times New Roman" w:eastAsia="Times New Roman" w:hAnsi="Times New Roman" w:cs="Times New Roman"/>
          <w:lang w:val="es-ES"/>
        </w:rPr>
        <w:t xml:space="preserve">, </w:t>
      </w:r>
      <w:proofErr w:type="spellStart"/>
      <w:r w:rsidRPr="00834821">
        <w:rPr>
          <w:rFonts w:ascii="Times New Roman" w:eastAsia="Times New Roman" w:hAnsi="Times New Roman" w:cs="Times New Roman"/>
          <w:lang w:val="es-ES"/>
        </w:rPr>
        <w:t>Eyras</w:t>
      </w:r>
      <w:proofErr w:type="spellEnd"/>
      <w:r w:rsidRPr="00834821">
        <w:rPr>
          <w:rFonts w:ascii="Times New Roman" w:eastAsia="Times New Roman" w:hAnsi="Times New Roman" w:cs="Times New Roman"/>
          <w:lang w:val="es-ES"/>
        </w:rPr>
        <w:t xml:space="preserve"> E.</w:t>
      </w:r>
    </w:p>
    <w:p w14:paraId="1CD5CA1C" w14:textId="77777777"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Ribosome profiling at isoform level reveals evolutionary conserved impacts of differential splicing on the proteome.</w:t>
      </w:r>
    </w:p>
    <w:p w14:paraId="26D38879" w14:textId="7074C88A" w:rsidR="00834821" w:rsidRPr="00834821" w:rsidRDefault="00834821" w:rsidP="008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834821">
        <w:rPr>
          <w:rFonts w:ascii="Times New Roman" w:eastAsia="Times New Roman" w:hAnsi="Times New Roman" w:cs="Times New Roman"/>
        </w:rPr>
        <w:t xml:space="preserve">Nat </w:t>
      </w:r>
      <w:proofErr w:type="spellStart"/>
      <w:r w:rsidRPr="00834821">
        <w:rPr>
          <w:rFonts w:ascii="Times New Roman" w:eastAsia="Times New Roman" w:hAnsi="Times New Roman" w:cs="Times New Roman"/>
        </w:rPr>
        <w:t>Commun</w:t>
      </w:r>
      <w:proofErr w:type="spellEnd"/>
      <w:r w:rsidRPr="00834821">
        <w:rPr>
          <w:rFonts w:ascii="Times New Roman" w:eastAsia="Times New Roman" w:hAnsi="Times New Roman" w:cs="Times New Roman"/>
        </w:rPr>
        <w:t>. 2020 Apr 14;11(1):1768.</w:t>
      </w:r>
      <w:r w:rsidR="009E5AA8">
        <w:rPr>
          <w:rFonts w:ascii="Times New Roman" w:eastAsia="Times New Roman" w:hAnsi="Times New Roman" w:cs="Times New Roman"/>
        </w:rPr>
        <w:t xml:space="preserve"> </w:t>
      </w:r>
      <w:r w:rsidRPr="00834821">
        <w:rPr>
          <w:rFonts w:ascii="Times New Roman" w:eastAsia="Times New Roman" w:hAnsi="Times New Roman" w:cs="Times New Roman"/>
        </w:rPr>
        <w:t>PMID: 32286305 [PubMed - as supplied by publisher]</w:t>
      </w:r>
    </w:p>
    <w:p w14:paraId="3C464A68" w14:textId="4000B582" w:rsidR="00834821" w:rsidRDefault="00834821" w:rsidP="00B96F00">
      <w:pPr>
        <w:spacing w:after="0" w:line="240" w:lineRule="auto"/>
        <w:rPr>
          <w:rFonts w:ascii="Times New Roman" w:hAnsi="Times New Roman" w:cs="Times New Roman"/>
        </w:rPr>
      </w:pPr>
    </w:p>
    <w:p w14:paraId="510CCBE7" w14:textId="432B7408" w:rsidR="00521CFC" w:rsidRDefault="00521CFC" w:rsidP="00521CFC">
      <w:pPr>
        <w:rPr>
          <w:rStyle w:val="Hyperlink"/>
          <w:u w:val="none"/>
        </w:rPr>
      </w:pPr>
      <w:proofErr w:type="spellStart"/>
      <w:r>
        <w:t>Physiologia</w:t>
      </w:r>
      <w:proofErr w:type="spellEnd"/>
      <w:r>
        <w:t xml:space="preserve"> Plantarum</w:t>
      </w:r>
      <w:r>
        <w:fldChar w:fldCharType="begin"/>
      </w:r>
      <w:r>
        <w:instrText xml:space="preserve"> HYPERLINK "http://el.wiley.com/ls/click?upn=3P-2FFNDAGSso-2BACQqCJSxZQYXuyDFuSyQWVXTOVuATZfE2ZYhBvN14MKB0KVXOLGO8obGng7vSyli3t-2BN6pmypnjU-2BzZ-2BIevn4lYbmuPTVuFQrhUH446YBDlxEMNJNLcEkJWRA9dZOsCvMn2QgYCBhC1HNyKst5ELQS7lTkLJ0TeRLQTuzaP1Qj5h9ws4uQlNx-2FOITn6uWYgUb65TllknevA4glPfFEg-2B3jVK9rM4WkU98Kat7IBH-2FygtWnG0qEn-2BZz1wlX-2F3qeIrMbDxwVZMssvc4HMVIO-2B0S6B0AWKjDVTAB2ZAptpwFQR2isMLEX3M44ou6-2FtwFrk8ob8IIAZrGt7qG06yFAt71nAbuRk8BobEoznBXnIzpaynkta8TfScz1sI0fdwYP0mIH3Yh7-2BqMdc0dE-2Fi0ZJ6OyR-2BoMIQWSE-3DvATM_HkAt-2FolY2N9G7SBtQolAIZGllYDvfaqSPk1wLioQsLbg-2BlZCeb9mKojEutUZwJJ-2FGfGXo3LsHyOi-2BeW-2BKWA5rCNEPMpWH-2FmFGtzhQphELBPlamdEMgEjtYLDoNmHfJl-2FCpgyK60xYMt43Ga92uiety2FC89ir60pK7mSi25ge7cC1E29OpODQvqunlXWgiwjpznWHZrd4Hqqrv7EUfdH801-2FpCKPxSKgMixsSXtXl6Px2OimFsUj-2BAN8IkHtaxE2a9J-2BPITalY3gE-2FONwdqX8Fu-2B8cl5BRQ6wjGgS41PfTdo3v84H-2B1C-2FELVt1r8m9AJ" </w:instrText>
      </w:r>
      <w:r>
        <w:fldChar w:fldCharType="separate"/>
      </w:r>
    </w:p>
    <w:p w14:paraId="72F74B49" w14:textId="77777777" w:rsidR="00521CFC" w:rsidRDefault="00521CFC" w:rsidP="00521CFC">
      <w:pPr>
        <w:pStyle w:val="Heading5"/>
        <w:rPr>
          <w:color w:val="005274"/>
          <w:sz w:val="24"/>
          <w:szCs w:val="24"/>
        </w:rPr>
      </w:pPr>
      <w:r>
        <w:rPr>
          <w:color w:val="005274"/>
          <w:sz w:val="24"/>
          <w:szCs w:val="24"/>
        </w:rPr>
        <w:t>Gibberellins and auxin regulate soybean hypocotyl elongation under low light and high‐temperature interaction</w:t>
      </w:r>
    </w:p>
    <w:p w14:paraId="14101EB7" w14:textId="77777777" w:rsidR="00521CFC" w:rsidRDefault="00521CFC" w:rsidP="00521CFC">
      <w:pPr>
        <w:rPr>
          <w:sz w:val="24"/>
          <w:szCs w:val="24"/>
        </w:rPr>
      </w:pPr>
      <w:r>
        <w:fldChar w:fldCharType="end"/>
      </w:r>
      <w:r>
        <w:rPr>
          <w:rStyle w:val="rlist--inline"/>
          <w:color w:val="757472"/>
        </w:rPr>
        <w:t xml:space="preserve">George </w:t>
      </w:r>
      <w:proofErr w:type="spellStart"/>
      <w:r>
        <w:rPr>
          <w:rStyle w:val="rlist--inline"/>
          <w:color w:val="757472"/>
        </w:rPr>
        <w:t>Bawa</w:t>
      </w:r>
      <w:proofErr w:type="spellEnd"/>
      <w:r>
        <w:rPr>
          <w:rStyle w:val="rlist--inline"/>
          <w:color w:val="757472"/>
        </w:rPr>
        <w:t xml:space="preserve">, </w:t>
      </w:r>
      <w:proofErr w:type="spellStart"/>
      <w:r>
        <w:rPr>
          <w:rStyle w:val="rlist--inline"/>
          <w:color w:val="757472"/>
        </w:rPr>
        <w:t>Lingyang</w:t>
      </w:r>
      <w:proofErr w:type="spellEnd"/>
      <w:r>
        <w:rPr>
          <w:rStyle w:val="rlist--inline"/>
          <w:color w:val="757472"/>
        </w:rPr>
        <w:t xml:space="preserve"> Feng, </w:t>
      </w:r>
      <w:proofErr w:type="spellStart"/>
      <w:r>
        <w:rPr>
          <w:rStyle w:val="rlist--inline"/>
          <w:color w:val="757472"/>
        </w:rPr>
        <w:t>Guopeng</w:t>
      </w:r>
      <w:proofErr w:type="spellEnd"/>
      <w:r>
        <w:rPr>
          <w:rStyle w:val="rlist--inline"/>
          <w:color w:val="757472"/>
        </w:rPr>
        <w:t xml:space="preserve"> Chen, Hong Chen, Yun Hu, Tian Pu, </w:t>
      </w:r>
      <w:proofErr w:type="spellStart"/>
      <w:r>
        <w:rPr>
          <w:rStyle w:val="rlist--inline"/>
          <w:color w:val="757472"/>
        </w:rPr>
        <w:t>Yajiao</w:t>
      </w:r>
      <w:proofErr w:type="spellEnd"/>
      <w:r>
        <w:rPr>
          <w:rStyle w:val="rlist--inline"/>
          <w:color w:val="757472"/>
        </w:rPr>
        <w:t xml:space="preserve"> Cheng, </w:t>
      </w:r>
      <w:proofErr w:type="spellStart"/>
      <w:r>
        <w:rPr>
          <w:rStyle w:val="rlist--inline"/>
          <w:color w:val="757472"/>
        </w:rPr>
        <w:t>Jianyi</w:t>
      </w:r>
      <w:proofErr w:type="spellEnd"/>
      <w:r>
        <w:rPr>
          <w:rStyle w:val="rlist--inline"/>
          <w:color w:val="757472"/>
        </w:rPr>
        <w:t xml:space="preserve"> Shi, </w:t>
      </w:r>
      <w:proofErr w:type="spellStart"/>
      <w:r>
        <w:rPr>
          <w:rStyle w:val="rlist--inline"/>
          <w:color w:val="757472"/>
        </w:rPr>
        <w:t>Te</w:t>
      </w:r>
      <w:proofErr w:type="spellEnd"/>
      <w:r>
        <w:rPr>
          <w:rStyle w:val="rlist--inline"/>
          <w:color w:val="757472"/>
        </w:rPr>
        <w:t xml:space="preserve"> Xiao, </w:t>
      </w:r>
      <w:proofErr w:type="spellStart"/>
      <w:r>
        <w:rPr>
          <w:rStyle w:val="rlist--inline"/>
          <w:color w:val="757472"/>
        </w:rPr>
        <w:t>Wenguan</w:t>
      </w:r>
      <w:proofErr w:type="spellEnd"/>
      <w:r>
        <w:rPr>
          <w:rStyle w:val="rlist--inline"/>
          <w:color w:val="757472"/>
        </w:rPr>
        <w:t xml:space="preserve"> Zhou, </w:t>
      </w:r>
      <w:proofErr w:type="spellStart"/>
      <w:r>
        <w:rPr>
          <w:rStyle w:val="rlist--inline"/>
          <w:color w:val="757472"/>
        </w:rPr>
        <w:t>Taiwen</w:t>
      </w:r>
      <w:proofErr w:type="spellEnd"/>
      <w:r>
        <w:rPr>
          <w:rStyle w:val="rlist--inline"/>
          <w:color w:val="757472"/>
        </w:rPr>
        <w:t xml:space="preserve"> Yong, Xin Sun, Feng Yang, Wenyu Yang, </w:t>
      </w:r>
      <w:proofErr w:type="spellStart"/>
      <w:r>
        <w:rPr>
          <w:rStyle w:val="rlist--inline"/>
          <w:color w:val="757472"/>
        </w:rPr>
        <w:t>Xiaochun</w:t>
      </w:r>
      <w:proofErr w:type="spellEnd"/>
      <w:r>
        <w:rPr>
          <w:rStyle w:val="rlist--inline"/>
          <w:color w:val="757472"/>
        </w:rPr>
        <w:t xml:space="preserve"> Wang</w:t>
      </w:r>
    </w:p>
    <w:p w14:paraId="49771B3C" w14:textId="77777777" w:rsidR="00521CFC" w:rsidRDefault="00521CFC" w:rsidP="00521CFC">
      <w:pPr>
        <w:pStyle w:val="rlist--inline1"/>
        <w:spacing w:before="0" w:beforeAutospacing="0"/>
      </w:pPr>
      <w:r>
        <w:t xml:space="preserve">Version of Record online: 28 July 2020 </w:t>
      </w:r>
    </w:p>
    <w:p w14:paraId="5A67A08E"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Lawrence R, Kaplinsky N.</w:t>
      </w:r>
    </w:p>
    <w:p w14:paraId="548743BF"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Arabidopsis Heat Shock Granules exhibit dynamic cellular behavior and can form in response to protein misfolding in the absence of elevated temperatures.</w:t>
      </w:r>
    </w:p>
    <w:p w14:paraId="643EE042"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7C5551">
        <w:rPr>
          <w:rFonts w:ascii="Courier New" w:eastAsia="Times New Roman" w:hAnsi="Courier New" w:cs="Courier New"/>
          <w:sz w:val="20"/>
          <w:szCs w:val="20"/>
        </w:rPr>
        <w:t>MicroPubl</w:t>
      </w:r>
      <w:proofErr w:type="spellEnd"/>
      <w:r w:rsidRPr="007C5551">
        <w:rPr>
          <w:rFonts w:ascii="Courier New" w:eastAsia="Times New Roman" w:hAnsi="Courier New" w:cs="Courier New"/>
          <w:sz w:val="20"/>
          <w:szCs w:val="20"/>
        </w:rPr>
        <w:t xml:space="preserve"> Biol. 2020 Jul 29;2020.</w:t>
      </w:r>
    </w:p>
    <w:p w14:paraId="5B2E3711"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PMID: 32760882 [PubMed]</w:t>
      </w:r>
    </w:p>
    <w:p w14:paraId="76400966" w14:textId="17036105" w:rsidR="00521CFC" w:rsidRDefault="00521CFC" w:rsidP="00B96F00">
      <w:pPr>
        <w:spacing w:after="0" w:line="240" w:lineRule="auto"/>
        <w:rPr>
          <w:rFonts w:ascii="Times New Roman" w:hAnsi="Times New Roman" w:cs="Times New Roman"/>
        </w:rPr>
      </w:pPr>
    </w:p>
    <w:p w14:paraId="438C8E66"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7C5551">
        <w:rPr>
          <w:rFonts w:ascii="Courier New" w:eastAsia="Times New Roman" w:hAnsi="Courier New" w:cs="Courier New"/>
          <w:sz w:val="20"/>
          <w:szCs w:val="20"/>
        </w:rPr>
        <w:t>Abildgaard</w:t>
      </w:r>
      <w:proofErr w:type="spellEnd"/>
      <w:r w:rsidRPr="007C5551">
        <w:rPr>
          <w:rFonts w:ascii="Courier New" w:eastAsia="Times New Roman" w:hAnsi="Courier New" w:cs="Courier New"/>
          <w:sz w:val="20"/>
          <w:szCs w:val="20"/>
        </w:rPr>
        <w:t xml:space="preserve"> AB, </w:t>
      </w:r>
      <w:proofErr w:type="spellStart"/>
      <w:r w:rsidRPr="007C5551">
        <w:rPr>
          <w:rFonts w:ascii="Courier New" w:eastAsia="Times New Roman" w:hAnsi="Courier New" w:cs="Courier New"/>
          <w:sz w:val="20"/>
          <w:szCs w:val="20"/>
        </w:rPr>
        <w:t>Gersing</w:t>
      </w:r>
      <w:proofErr w:type="spellEnd"/>
      <w:r w:rsidRPr="007C5551">
        <w:rPr>
          <w:rFonts w:ascii="Courier New" w:eastAsia="Times New Roman" w:hAnsi="Courier New" w:cs="Courier New"/>
          <w:sz w:val="20"/>
          <w:szCs w:val="20"/>
        </w:rPr>
        <w:t xml:space="preserve"> SK, Larsen-</w:t>
      </w:r>
      <w:proofErr w:type="spellStart"/>
      <w:r w:rsidRPr="007C5551">
        <w:rPr>
          <w:rFonts w:ascii="Courier New" w:eastAsia="Times New Roman" w:hAnsi="Courier New" w:cs="Courier New"/>
          <w:sz w:val="20"/>
          <w:szCs w:val="20"/>
        </w:rPr>
        <w:t>Ledet</w:t>
      </w:r>
      <w:proofErr w:type="spellEnd"/>
      <w:r w:rsidRPr="007C5551">
        <w:rPr>
          <w:rFonts w:ascii="Courier New" w:eastAsia="Times New Roman" w:hAnsi="Courier New" w:cs="Courier New"/>
          <w:sz w:val="20"/>
          <w:szCs w:val="20"/>
        </w:rPr>
        <w:t xml:space="preserve"> S, Nielsen SV, Stein A, </w:t>
      </w:r>
      <w:proofErr w:type="spellStart"/>
      <w:r w:rsidRPr="007C5551">
        <w:rPr>
          <w:rFonts w:ascii="Courier New" w:eastAsia="Times New Roman" w:hAnsi="Courier New" w:cs="Courier New"/>
          <w:sz w:val="20"/>
          <w:szCs w:val="20"/>
        </w:rPr>
        <w:t>Lindorff</w:t>
      </w:r>
      <w:proofErr w:type="spellEnd"/>
      <w:r w:rsidRPr="007C5551">
        <w:rPr>
          <w:rFonts w:ascii="Courier New" w:eastAsia="Times New Roman" w:hAnsi="Courier New" w:cs="Courier New"/>
          <w:sz w:val="20"/>
          <w:szCs w:val="20"/>
        </w:rPr>
        <w:t>-Larsen K, Hartmann-Petersen R.</w:t>
      </w:r>
    </w:p>
    <w:p w14:paraId="023FCABB"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Co-Chaperones in Targeting and Delivery of Misfolded Proteins to the 26S Proteasome.</w:t>
      </w:r>
    </w:p>
    <w:p w14:paraId="64511C15"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Biomolecules. 2020 Aug 4;10(8).</w:t>
      </w:r>
    </w:p>
    <w:p w14:paraId="16AF3BA8"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PMID: 32759676 [PubMed - in process]</w:t>
      </w:r>
    </w:p>
    <w:p w14:paraId="77ADA81F" w14:textId="5B906755" w:rsidR="007C5551" w:rsidRDefault="007C5551" w:rsidP="00B96F00">
      <w:pPr>
        <w:spacing w:after="0" w:line="240" w:lineRule="auto"/>
        <w:rPr>
          <w:rFonts w:ascii="Times New Roman" w:hAnsi="Times New Roman" w:cs="Times New Roman"/>
        </w:rPr>
      </w:pPr>
    </w:p>
    <w:p w14:paraId="3B44DD1C"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spellStart"/>
      <w:r w:rsidRPr="007C5551">
        <w:rPr>
          <w:rFonts w:ascii="Courier New" w:eastAsia="Times New Roman" w:hAnsi="Courier New" w:cs="Courier New"/>
          <w:sz w:val="20"/>
          <w:szCs w:val="20"/>
          <w:lang w:val="fr-FR"/>
        </w:rPr>
        <w:t>Zeinert</w:t>
      </w:r>
      <w:proofErr w:type="spellEnd"/>
      <w:r w:rsidRPr="007C5551">
        <w:rPr>
          <w:rFonts w:ascii="Courier New" w:eastAsia="Times New Roman" w:hAnsi="Courier New" w:cs="Courier New"/>
          <w:sz w:val="20"/>
          <w:szCs w:val="20"/>
          <w:lang w:val="fr-FR"/>
        </w:rPr>
        <w:t xml:space="preserve"> RD, </w:t>
      </w:r>
      <w:proofErr w:type="spellStart"/>
      <w:r w:rsidRPr="007C5551">
        <w:rPr>
          <w:rFonts w:ascii="Courier New" w:eastAsia="Times New Roman" w:hAnsi="Courier New" w:cs="Courier New"/>
          <w:sz w:val="20"/>
          <w:szCs w:val="20"/>
          <w:lang w:val="fr-FR"/>
        </w:rPr>
        <w:t>Baniasadi</w:t>
      </w:r>
      <w:proofErr w:type="spellEnd"/>
      <w:r w:rsidRPr="007C5551">
        <w:rPr>
          <w:rFonts w:ascii="Courier New" w:eastAsia="Times New Roman" w:hAnsi="Courier New" w:cs="Courier New"/>
          <w:sz w:val="20"/>
          <w:szCs w:val="20"/>
          <w:lang w:val="fr-FR"/>
        </w:rPr>
        <w:t xml:space="preserve"> H, Tu BP, Chien P.</w:t>
      </w:r>
    </w:p>
    <w:p w14:paraId="5BE35A08"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The Lon Protease Links Nucleotide Metabolism with Proteotoxic Stress.</w:t>
      </w:r>
    </w:p>
    <w:p w14:paraId="3C01BD19"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 xml:space="preserve">Mol Cell. 2020 Jul </w:t>
      </w:r>
      <w:proofErr w:type="gramStart"/>
      <w:r w:rsidRPr="007C5551">
        <w:rPr>
          <w:rFonts w:ascii="Courier New" w:eastAsia="Times New Roman" w:hAnsi="Courier New" w:cs="Courier New"/>
          <w:sz w:val="20"/>
          <w:szCs w:val="20"/>
        </w:rPr>
        <w:t>28;.</w:t>
      </w:r>
      <w:proofErr w:type="gramEnd"/>
      <w:r w:rsidRPr="007C5551">
        <w:rPr>
          <w:rFonts w:ascii="Courier New" w:eastAsia="Times New Roman" w:hAnsi="Courier New" w:cs="Courier New"/>
          <w:sz w:val="20"/>
          <w:szCs w:val="20"/>
        </w:rPr>
        <w:t xml:space="preserve"> [</w:t>
      </w:r>
      <w:proofErr w:type="spellStart"/>
      <w:r w:rsidRPr="007C5551">
        <w:rPr>
          <w:rFonts w:ascii="Courier New" w:eastAsia="Times New Roman" w:hAnsi="Courier New" w:cs="Courier New"/>
          <w:sz w:val="20"/>
          <w:szCs w:val="20"/>
        </w:rPr>
        <w:t>Epub</w:t>
      </w:r>
      <w:proofErr w:type="spellEnd"/>
      <w:r w:rsidRPr="007C5551">
        <w:rPr>
          <w:rFonts w:ascii="Courier New" w:eastAsia="Times New Roman" w:hAnsi="Courier New" w:cs="Courier New"/>
          <w:sz w:val="20"/>
          <w:szCs w:val="20"/>
        </w:rPr>
        <w:t xml:space="preserve"> ahead of print]</w:t>
      </w:r>
    </w:p>
    <w:p w14:paraId="29C039E8"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PMID: 32755596 [PubMed - as supplied by publisher]</w:t>
      </w:r>
    </w:p>
    <w:p w14:paraId="4DD916C6" w14:textId="4E7A3A3E" w:rsidR="007C5551" w:rsidRDefault="007C5551" w:rsidP="00B96F00">
      <w:pPr>
        <w:spacing w:after="0" w:line="240" w:lineRule="auto"/>
        <w:rPr>
          <w:rFonts w:ascii="Times New Roman" w:hAnsi="Times New Roman" w:cs="Times New Roman"/>
        </w:rPr>
      </w:pPr>
    </w:p>
    <w:p w14:paraId="56866183"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 xml:space="preserve">Webster JM, Darling AL, Sanders TA, </w:t>
      </w:r>
      <w:proofErr w:type="spellStart"/>
      <w:r w:rsidRPr="007C5551">
        <w:rPr>
          <w:rFonts w:ascii="Courier New" w:eastAsia="Times New Roman" w:hAnsi="Courier New" w:cs="Courier New"/>
          <w:sz w:val="20"/>
          <w:szCs w:val="20"/>
        </w:rPr>
        <w:t>Blazier</w:t>
      </w:r>
      <w:proofErr w:type="spellEnd"/>
      <w:r w:rsidRPr="007C5551">
        <w:rPr>
          <w:rFonts w:ascii="Courier New" w:eastAsia="Times New Roman" w:hAnsi="Courier New" w:cs="Courier New"/>
          <w:sz w:val="20"/>
          <w:szCs w:val="20"/>
        </w:rPr>
        <w:t xml:space="preserve"> DM, Vidal-Aguiar Y, Beaulieu-</w:t>
      </w:r>
      <w:proofErr w:type="spellStart"/>
      <w:r w:rsidRPr="007C5551">
        <w:rPr>
          <w:rFonts w:ascii="Courier New" w:eastAsia="Times New Roman" w:hAnsi="Courier New" w:cs="Courier New"/>
          <w:sz w:val="20"/>
          <w:szCs w:val="20"/>
        </w:rPr>
        <w:t>Abdelahad</w:t>
      </w:r>
      <w:proofErr w:type="spellEnd"/>
      <w:r w:rsidRPr="007C5551">
        <w:rPr>
          <w:rFonts w:ascii="Courier New" w:eastAsia="Times New Roman" w:hAnsi="Courier New" w:cs="Courier New"/>
          <w:sz w:val="20"/>
          <w:szCs w:val="20"/>
        </w:rPr>
        <w:t xml:space="preserve"> D, </w:t>
      </w:r>
      <w:proofErr w:type="spellStart"/>
      <w:r w:rsidRPr="007C5551">
        <w:rPr>
          <w:rFonts w:ascii="Courier New" w:eastAsia="Times New Roman" w:hAnsi="Courier New" w:cs="Courier New"/>
          <w:sz w:val="20"/>
          <w:szCs w:val="20"/>
        </w:rPr>
        <w:t>Plemmons</w:t>
      </w:r>
      <w:proofErr w:type="spellEnd"/>
      <w:r w:rsidRPr="007C5551">
        <w:rPr>
          <w:rFonts w:ascii="Courier New" w:eastAsia="Times New Roman" w:hAnsi="Courier New" w:cs="Courier New"/>
          <w:sz w:val="20"/>
          <w:szCs w:val="20"/>
        </w:rPr>
        <w:t xml:space="preserve"> DG, Hill SE, </w:t>
      </w:r>
      <w:proofErr w:type="spellStart"/>
      <w:r w:rsidRPr="007C5551">
        <w:rPr>
          <w:rFonts w:ascii="Courier New" w:eastAsia="Times New Roman" w:hAnsi="Courier New" w:cs="Courier New"/>
          <w:sz w:val="20"/>
          <w:szCs w:val="20"/>
        </w:rPr>
        <w:t>Uversky</w:t>
      </w:r>
      <w:proofErr w:type="spellEnd"/>
      <w:r w:rsidRPr="007C5551">
        <w:rPr>
          <w:rFonts w:ascii="Courier New" w:eastAsia="Times New Roman" w:hAnsi="Courier New" w:cs="Courier New"/>
          <w:sz w:val="20"/>
          <w:szCs w:val="20"/>
        </w:rPr>
        <w:t xml:space="preserve"> VN, Bickford PC, Dickey CA, Blair LJ.</w:t>
      </w:r>
    </w:p>
    <w:p w14:paraId="7C57BE92"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lastRenderedPageBreak/>
        <w:t>Hsp22 with an N-Terminal Domain Truncation Mediates a Reduction in Tau Protein Levels.</w:t>
      </w:r>
    </w:p>
    <w:p w14:paraId="4D36DB07"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Int J Mol Sci. 2020 Jul 30;21(15).</w:t>
      </w:r>
    </w:p>
    <w:p w14:paraId="4C7D7C46"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PMID: 32751642 [PubMed - in process]</w:t>
      </w:r>
    </w:p>
    <w:p w14:paraId="421948DF" w14:textId="05157661" w:rsidR="007C5551" w:rsidRDefault="007C5551" w:rsidP="00B96F00">
      <w:pPr>
        <w:spacing w:after="0" w:line="240" w:lineRule="auto"/>
        <w:rPr>
          <w:rFonts w:ascii="Times New Roman" w:hAnsi="Times New Roman" w:cs="Times New Roman"/>
        </w:rPr>
      </w:pPr>
    </w:p>
    <w:p w14:paraId="272E86E3"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rPr>
      </w:pPr>
      <w:proofErr w:type="spellStart"/>
      <w:r w:rsidRPr="007C5551">
        <w:rPr>
          <w:rFonts w:ascii="Courier New" w:eastAsia="Times New Roman" w:hAnsi="Courier New" w:cs="Courier New"/>
          <w:sz w:val="20"/>
          <w:szCs w:val="20"/>
          <w:lang w:val="es-ES"/>
        </w:rPr>
        <w:t>Hondele</w:t>
      </w:r>
      <w:proofErr w:type="spellEnd"/>
      <w:r w:rsidRPr="007C5551">
        <w:rPr>
          <w:rFonts w:ascii="Courier New" w:eastAsia="Times New Roman" w:hAnsi="Courier New" w:cs="Courier New"/>
          <w:sz w:val="20"/>
          <w:szCs w:val="20"/>
          <w:lang w:val="es-ES"/>
        </w:rPr>
        <w:t xml:space="preserve"> M, Heinrich S, De Los </w:t>
      </w:r>
      <w:proofErr w:type="spellStart"/>
      <w:r w:rsidRPr="007C5551">
        <w:rPr>
          <w:rFonts w:ascii="Courier New" w:eastAsia="Times New Roman" w:hAnsi="Courier New" w:cs="Courier New"/>
          <w:sz w:val="20"/>
          <w:szCs w:val="20"/>
          <w:lang w:val="es-ES"/>
        </w:rPr>
        <w:t>Rios</w:t>
      </w:r>
      <w:proofErr w:type="spellEnd"/>
      <w:r w:rsidRPr="007C5551">
        <w:rPr>
          <w:rFonts w:ascii="Courier New" w:eastAsia="Times New Roman" w:hAnsi="Courier New" w:cs="Courier New"/>
          <w:sz w:val="20"/>
          <w:szCs w:val="20"/>
          <w:lang w:val="es-ES"/>
        </w:rPr>
        <w:t xml:space="preserve"> P, </w:t>
      </w:r>
      <w:proofErr w:type="spellStart"/>
      <w:r w:rsidRPr="007C5551">
        <w:rPr>
          <w:rFonts w:ascii="Courier New" w:eastAsia="Times New Roman" w:hAnsi="Courier New" w:cs="Courier New"/>
          <w:sz w:val="20"/>
          <w:szCs w:val="20"/>
          <w:lang w:val="es-ES"/>
        </w:rPr>
        <w:t>Weis</w:t>
      </w:r>
      <w:proofErr w:type="spellEnd"/>
      <w:r w:rsidRPr="007C5551">
        <w:rPr>
          <w:rFonts w:ascii="Courier New" w:eastAsia="Times New Roman" w:hAnsi="Courier New" w:cs="Courier New"/>
          <w:sz w:val="20"/>
          <w:szCs w:val="20"/>
          <w:lang w:val="es-ES"/>
        </w:rPr>
        <w:t xml:space="preserve"> K.</w:t>
      </w:r>
    </w:p>
    <w:p w14:paraId="3EF97E71"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7C5551">
        <w:rPr>
          <w:rFonts w:ascii="Courier New" w:eastAsia="Times New Roman" w:hAnsi="Courier New" w:cs="Courier New"/>
          <w:sz w:val="20"/>
          <w:szCs w:val="20"/>
        </w:rPr>
        <w:t>Membraneless</w:t>
      </w:r>
      <w:proofErr w:type="spellEnd"/>
      <w:r w:rsidRPr="007C5551">
        <w:rPr>
          <w:rFonts w:ascii="Courier New" w:eastAsia="Times New Roman" w:hAnsi="Courier New" w:cs="Courier New"/>
          <w:sz w:val="20"/>
          <w:szCs w:val="20"/>
        </w:rPr>
        <w:t xml:space="preserve"> organelles: phasing out of equilibrium.</w:t>
      </w:r>
    </w:p>
    <w:p w14:paraId="047495F0"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7C5551">
        <w:rPr>
          <w:rFonts w:ascii="Courier New" w:eastAsia="Times New Roman" w:hAnsi="Courier New" w:cs="Courier New"/>
          <w:sz w:val="20"/>
          <w:szCs w:val="20"/>
        </w:rPr>
        <w:t>Emerg</w:t>
      </w:r>
      <w:proofErr w:type="spellEnd"/>
      <w:r w:rsidRPr="007C5551">
        <w:rPr>
          <w:rFonts w:ascii="Courier New" w:eastAsia="Times New Roman" w:hAnsi="Courier New" w:cs="Courier New"/>
          <w:sz w:val="20"/>
          <w:szCs w:val="20"/>
        </w:rPr>
        <w:t xml:space="preserve"> Top Life Sci. 2020 Aug </w:t>
      </w:r>
      <w:proofErr w:type="gramStart"/>
      <w:r w:rsidRPr="007C5551">
        <w:rPr>
          <w:rFonts w:ascii="Courier New" w:eastAsia="Times New Roman" w:hAnsi="Courier New" w:cs="Courier New"/>
          <w:sz w:val="20"/>
          <w:szCs w:val="20"/>
        </w:rPr>
        <w:t>3;.</w:t>
      </w:r>
      <w:proofErr w:type="gramEnd"/>
      <w:r w:rsidRPr="007C5551">
        <w:rPr>
          <w:rFonts w:ascii="Courier New" w:eastAsia="Times New Roman" w:hAnsi="Courier New" w:cs="Courier New"/>
          <w:sz w:val="20"/>
          <w:szCs w:val="20"/>
        </w:rPr>
        <w:t xml:space="preserve"> [</w:t>
      </w:r>
      <w:proofErr w:type="spellStart"/>
      <w:r w:rsidRPr="007C5551">
        <w:rPr>
          <w:rFonts w:ascii="Courier New" w:eastAsia="Times New Roman" w:hAnsi="Courier New" w:cs="Courier New"/>
          <w:sz w:val="20"/>
          <w:szCs w:val="20"/>
        </w:rPr>
        <w:t>Epub</w:t>
      </w:r>
      <w:proofErr w:type="spellEnd"/>
      <w:r w:rsidRPr="007C5551">
        <w:rPr>
          <w:rFonts w:ascii="Courier New" w:eastAsia="Times New Roman" w:hAnsi="Courier New" w:cs="Courier New"/>
          <w:sz w:val="20"/>
          <w:szCs w:val="20"/>
        </w:rPr>
        <w:t xml:space="preserve"> ahead of print]</w:t>
      </w:r>
    </w:p>
    <w:p w14:paraId="07A8C659"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PMID: 32744309 [PubMed - as supplied by publisher]</w:t>
      </w:r>
    </w:p>
    <w:p w14:paraId="236B1EC3" w14:textId="70CDF39C" w:rsidR="007C5551" w:rsidRDefault="007C5551" w:rsidP="00B96F00">
      <w:pPr>
        <w:spacing w:after="0" w:line="240" w:lineRule="auto"/>
        <w:rPr>
          <w:rFonts w:ascii="Times New Roman" w:hAnsi="Times New Roman" w:cs="Times New Roman"/>
        </w:rPr>
      </w:pPr>
    </w:p>
    <w:p w14:paraId="5CBDBEFE"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 xml:space="preserve">Kanodia P, </w:t>
      </w:r>
      <w:proofErr w:type="spellStart"/>
      <w:r w:rsidRPr="007C5551">
        <w:rPr>
          <w:rFonts w:ascii="Courier New" w:eastAsia="Times New Roman" w:hAnsi="Courier New" w:cs="Courier New"/>
          <w:sz w:val="20"/>
          <w:szCs w:val="20"/>
        </w:rPr>
        <w:t>Vijayapalani</w:t>
      </w:r>
      <w:proofErr w:type="spellEnd"/>
      <w:r w:rsidRPr="007C5551">
        <w:rPr>
          <w:rFonts w:ascii="Courier New" w:eastAsia="Times New Roman" w:hAnsi="Courier New" w:cs="Courier New"/>
          <w:sz w:val="20"/>
          <w:szCs w:val="20"/>
        </w:rPr>
        <w:t xml:space="preserve"> P, Srivastava R, Bi R, Liu P, Miller WA, Howell SH.</w:t>
      </w:r>
    </w:p>
    <w:p w14:paraId="7654F774"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Control of translation during the unfolded protein response in maize seedlings: Life without PERKs.</w:t>
      </w:r>
    </w:p>
    <w:p w14:paraId="34A60D89"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Plant Direct. 2020 Jul;4(7</w:t>
      </w:r>
      <w:proofErr w:type="gramStart"/>
      <w:r w:rsidRPr="007C5551">
        <w:rPr>
          <w:rFonts w:ascii="Courier New" w:eastAsia="Times New Roman" w:hAnsi="Courier New" w:cs="Courier New"/>
          <w:sz w:val="20"/>
          <w:szCs w:val="20"/>
        </w:rPr>
        <w:t>):e</w:t>
      </w:r>
      <w:proofErr w:type="gramEnd"/>
      <w:r w:rsidRPr="007C5551">
        <w:rPr>
          <w:rFonts w:ascii="Courier New" w:eastAsia="Times New Roman" w:hAnsi="Courier New" w:cs="Courier New"/>
          <w:sz w:val="20"/>
          <w:szCs w:val="20"/>
        </w:rPr>
        <w:t>00241.</w:t>
      </w:r>
    </w:p>
    <w:p w14:paraId="616205ED"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PMID: 32743235 [PubMed]</w:t>
      </w:r>
    </w:p>
    <w:p w14:paraId="2807991D" w14:textId="088A480B" w:rsidR="007C5551" w:rsidRDefault="007C5551" w:rsidP="00B96F00">
      <w:pPr>
        <w:spacing w:after="0" w:line="240" w:lineRule="auto"/>
        <w:rPr>
          <w:rFonts w:ascii="Times New Roman" w:hAnsi="Times New Roman" w:cs="Times New Roman"/>
        </w:rPr>
      </w:pPr>
    </w:p>
    <w:p w14:paraId="30D63E39"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7C5551">
        <w:rPr>
          <w:rFonts w:ascii="Courier New" w:eastAsia="Times New Roman" w:hAnsi="Courier New" w:cs="Courier New"/>
          <w:sz w:val="20"/>
          <w:szCs w:val="20"/>
        </w:rPr>
        <w:t>Hajihashemi</w:t>
      </w:r>
      <w:proofErr w:type="spellEnd"/>
      <w:r w:rsidRPr="007C5551">
        <w:rPr>
          <w:rFonts w:ascii="Courier New" w:eastAsia="Times New Roman" w:hAnsi="Courier New" w:cs="Courier New"/>
          <w:sz w:val="20"/>
          <w:szCs w:val="20"/>
        </w:rPr>
        <w:t xml:space="preserve"> S, </w:t>
      </w:r>
      <w:proofErr w:type="spellStart"/>
      <w:r w:rsidRPr="007C5551">
        <w:rPr>
          <w:rFonts w:ascii="Courier New" w:eastAsia="Times New Roman" w:hAnsi="Courier New" w:cs="Courier New"/>
          <w:sz w:val="20"/>
          <w:szCs w:val="20"/>
        </w:rPr>
        <w:t>Skalicky</w:t>
      </w:r>
      <w:proofErr w:type="spellEnd"/>
      <w:r w:rsidRPr="007C5551">
        <w:rPr>
          <w:rFonts w:ascii="Courier New" w:eastAsia="Times New Roman" w:hAnsi="Courier New" w:cs="Courier New"/>
          <w:sz w:val="20"/>
          <w:szCs w:val="20"/>
        </w:rPr>
        <w:t xml:space="preserve"> M, </w:t>
      </w:r>
      <w:proofErr w:type="spellStart"/>
      <w:r w:rsidRPr="007C5551">
        <w:rPr>
          <w:rFonts w:ascii="Courier New" w:eastAsia="Times New Roman" w:hAnsi="Courier New" w:cs="Courier New"/>
          <w:sz w:val="20"/>
          <w:szCs w:val="20"/>
        </w:rPr>
        <w:t>Brestic</w:t>
      </w:r>
      <w:proofErr w:type="spellEnd"/>
      <w:r w:rsidRPr="007C5551">
        <w:rPr>
          <w:rFonts w:ascii="Courier New" w:eastAsia="Times New Roman" w:hAnsi="Courier New" w:cs="Courier New"/>
          <w:sz w:val="20"/>
          <w:szCs w:val="20"/>
        </w:rPr>
        <w:t xml:space="preserve"> M, </w:t>
      </w:r>
      <w:proofErr w:type="spellStart"/>
      <w:r w:rsidRPr="007C5551">
        <w:rPr>
          <w:rFonts w:ascii="Courier New" w:eastAsia="Times New Roman" w:hAnsi="Courier New" w:cs="Courier New"/>
          <w:sz w:val="20"/>
          <w:szCs w:val="20"/>
        </w:rPr>
        <w:t>Pavla</w:t>
      </w:r>
      <w:proofErr w:type="spellEnd"/>
      <w:r w:rsidRPr="007C5551">
        <w:rPr>
          <w:rFonts w:ascii="Courier New" w:eastAsia="Times New Roman" w:hAnsi="Courier New" w:cs="Courier New"/>
          <w:sz w:val="20"/>
          <w:szCs w:val="20"/>
        </w:rPr>
        <w:t xml:space="preserve"> V.</w:t>
      </w:r>
    </w:p>
    <w:p w14:paraId="261DE59A"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7C5551">
        <w:rPr>
          <w:rFonts w:ascii="Courier New" w:eastAsia="Times New Roman" w:hAnsi="Courier New" w:cs="Courier New"/>
          <w:sz w:val="20"/>
          <w:szCs w:val="20"/>
        </w:rPr>
        <w:t>Cross-talk</w:t>
      </w:r>
      <w:proofErr w:type="gramEnd"/>
      <w:r w:rsidRPr="007C5551">
        <w:rPr>
          <w:rFonts w:ascii="Courier New" w:eastAsia="Times New Roman" w:hAnsi="Courier New" w:cs="Courier New"/>
          <w:sz w:val="20"/>
          <w:szCs w:val="20"/>
        </w:rPr>
        <w:t xml:space="preserve"> between nitric oxide, hydrogen peroxide and calcium in salt-stressed Chenopodium quinoa </w:t>
      </w:r>
      <w:proofErr w:type="spellStart"/>
      <w:r w:rsidRPr="007C5551">
        <w:rPr>
          <w:rFonts w:ascii="Courier New" w:eastAsia="Times New Roman" w:hAnsi="Courier New" w:cs="Courier New"/>
          <w:sz w:val="20"/>
          <w:szCs w:val="20"/>
        </w:rPr>
        <w:t>Willd</w:t>
      </w:r>
      <w:proofErr w:type="spellEnd"/>
      <w:r w:rsidRPr="007C5551">
        <w:rPr>
          <w:rFonts w:ascii="Courier New" w:eastAsia="Times New Roman" w:hAnsi="Courier New" w:cs="Courier New"/>
          <w:sz w:val="20"/>
          <w:szCs w:val="20"/>
        </w:rPr>
        <w:t>. At seed germination stage.</w:t>
      </w:r>
    </w:p>
    <w:p w14:paraId="63FE1711"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 xml:space="preserve">Plant </w:t>
      </w:r>
      <w:proofErr w:type="spellStart"/>
      <w:r w:rsidRPr="007C5551">
        <w:rPr>
          <w:rFonts w:ascii="Courier New" w:eastAsia="Times New Roman" w:hAnsi="Courier New" w:cs="Courier New"/>
          <w:sz w:val="20"/>
          <w:szCs w:val="20"/>
        </w:rPr>
        <w:t>Physiol</w:t>
      </w:r>
      <w:proofErr w:type="spellEnd"/>
      <w:r w:rsidRPr="007C5551">
        <w:rPr>
          <w:rFonts w:ascii="Courier New" w:eastAsia="Times New Roman" w:hAnsi="Courier New" w:cs="Courier New"/>
          <w:sz w:val="20"/>
          <w:szCs w:val="20"/>
        </w:rPr>
        <w:t xml:space="preserve"> </w:t>
      </w:r>
      <w:proofErr w:type="spellStart"/>
      <w:r w:rsidRPr="007C5551">
        <w:rPr>
          <w:rFonts w:ascii="Courier New" w:eastAsia="Times New Roman" w:hAnsi="Courier New" w:cs="Courier New"/>
          <w:sz w:val="20"/>
          <w:szCs w:val="20"/>
        </w:rPr>
        <w:t>Biochem</w:t>
      </w:r>
      <w:proofErr w:type="spellEnd"/>
      <w:r w:rsidRPr="007C5551">
        <w:rPr>
          <w:rFonts w:ascii="Courier New" w:eastAsia="Times New Roman" w:hAnsi="Courier New" w:cs="Courier New"/>
          <w:sz w:val="20"/>
          <w:szCs w:val="20"/>
        </w:rPr>
        <w:t xml:space="preserve">. 2020 Jul </w:t>
      </w:r>
      <w:proofErr w:type="gramStart"/>
      <w:r w:rsidRPr="007C5551">
        <w:rPr>
          <w:rFonts w:ascii="Courier New" w:eastAsia="Times New Roman" w:hAnsi="Courier New" w:cs="Courier New"/>
          <w:sz w:val="20"/>
          <w:szCs w:val="20"/>
        </w:rPr>
        <w:t>22;154:657</w:t>
      </w:r>
      <w:proofErr w:type="gramEnd"/>
      <w:r w:rsidRPr="007C5551">
        <w:rPr>
          <w:rFonts w:ascii="Courier New" w:eastAsia="Times New Roman" w:hAnsi="Courier New" w:cs="Courier New"/>
          <w:sz w:val="20"/>
          <w:szCs w:val="20"/>
        </w:rPr>
        <w:t>-664. [</w:t>
      </w:r>
      <w:proofErr w:type="spellStart"/>
      <w:r w:rsidRPr="007C5551">
        <w:rPr>
          <w:rFonts w:ascii="Courier New" w:eastAsia="Times New Roman" w:hAnsi="Courier New" w:cs="Courier New"/>
          <w:sz w:val="20"/>
          <w:szCs w:val="20"/>
        </w:rPr>
        <w:t>Epub</w:t>
      </w:r>
      <w:proofErr w:type="spellEnd"/>
      <w:r w:rsidRPr="007C5551">
        <w:rPr>
          <w:rFonts w:ascii="Courier New" w:eastAsia="Times New Roman" w:hAnsi="Courier New" w:cs="Courier New"/>
          <w:sz w:val="20"/>
          <w:szCs w:val="20"/>
        </w:rPr>
        <w:t xml:space="preserve"> ahead of print]</w:t>
      </w:r>
    </w:p>
    <w:p w14:paraId="25C7C404"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PMID: 32738703 [PubMed - as supplied by publisher]</w:t>
      </w:r>
    </w:p>
    <w:p w14:paraId="3BFA7389" w14:textId="7BB782F3" w:rsidR="007C5551" w:rsidRDefault="007C5551" w:rsidP="00B96F00">
      <w:pPr>
        <w:spacing w:after="0" w:line="240" w:lineRule="auto"/>
        <w:rPr>
          <w:rFonts w:ascii="Times New Roman" w:hAnsi="Times New Roman" w:cs="Times New Roman"/>
        </w:rPr>
      </w:pPr>
    </w:p>
    <w:p w14:paraId="079E8603"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6787E20D"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spellStart"/>
      <w:r w:rsidRPr="007C5551">
        <w:rPr>
          <w:rFonts w:ascii="Courier New" w:eastAsia="Times New Roman" w:hAnsi="Courier New" w:cs="Courier New"/>
          <w:sz w:val="20"/>
          <w:szCs w:val="20"/>
        </w:rPr>
        <w:t>Koripella</w:t>
      </w:r>
      <w:proofErr w:type="spellEnd"/>
      <w:r w:rsidRPr="007C5551">
        <w:rPr>
          <w:rFonts w:ascii="Courier New" w:eastAsia="Times New Roman" w:hAnsi="Courier New" w:cs="Courier New"/>
          <w:sz w:val="20"/>
          <w:szCs w:val="20"/>
        </w:rPr>
        <w:t xml:space="preserve"> RK, Sharma MR, Bhargava K, Datta PP, Kaushal PS, </w:t>
      </w:r>
      <w:proofErr w:type="spellStart"/>
      <w:r w:rsidRPr="007C5551">
        <w:rPr>
          <w:rFonts w:ascii="Courier New" w:eastAsia="Times New Roman" w:hAnsi="Courier New" w:cs="Courier New"/>
          <w:sz w:val="20"/>
          <w:szCs w:val="20"/>
        </w:rPr>
        <w:t>Keshavan</w:t>
      </w:r>
      <w:proofErr w:type="spellEnd"/>
      <w:r w:rsidRPr="007C5551">
        <w:rPr>
          <w:rFonts w:ascii="Courier New" w:eastAsia="Times New Roman" w:hAnsi="Courier New" w:cs="Courier New"/>
          <w:sz w:val="20"/>
          <w:szCs w:val="20"/>
        </w:rPr>
        <w:t xml:space="preserve"> P, </w:t>
      </w:r>
      <w:proofErr w:type="spellStart"/>
      <w:r w:rsidRPr="007C5551">
        <w:rPr>
          <w:rFonts w:ascii="Courier New" w:eastAsia="Times New Roman" w:hAnsi="Courier New" w:cs="Courier New"/>
          <w:sz w:val="20"/>
          <w:szCs w:val="20"/>
        </w:rPr>
        <w:t>Spremulli</w:t>
      </w:r>
      <w:proofErr w:type="spellEnd"/>
      <w:r w:rsidRPr="007C5551">
        <w:rPr>
          <w:rFonts w:ascii="Courier New" w:eastAsia="Times New Roman" w:hAnsi="Courier New" w:cs="Courier New"/>
          <w:sz w:val="20"/>
          <w:szCs w:val="20"/>
        </w:rPr>
        <w:t xml:space="preserve"> LL, </w:t>
      </w:r>
      <w:proofErr w:type="spellStart"/>
      <w:r w:rsidRPr="007C5551">
        <w:rPr>
          <w:rFonts w:ascii="Courier New" w:eastAsia="Times New Roman" w:hAnsi="Courier New" w:cs="Courier New"/>
          <w:sz w:val="20"/>
          <w:szCs w:val="20"/>
        </w:rPr>
        <w:t>Banavali</w:t>
      </w:r>
      <w:proofErr w:type="spellEnd"/>
      <w:r w:rsidRPr="007C5551">
        <w:rPr>
          <w:rFonts w:ascii="Courier New" w:eastAsia="Times New Roman" w:hAnsi="Courier New" w:cs="Courier New"/>
          <w:sz w:val="20"/>
          <w:szCs w:val="20"/>
        </w:rPr>
        <w:t xml:space="preserve"> NK, Agrawal RK.</w:t>
      </w:r>
    </w:p>
    <w:p w14:paraId="62F7F911"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Structures of the human mitochondrial ribosome bound to EF-G1 reveal distinct features of mitochondrial translation elongation.</w:t>
      </w:r>
    </w:p>
    <w:p w14:paraId="5E1AF40A"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 xml:space="preserve">Nat </w:t>
      </w:r>
      <w:proofErr w:type="spellStart"/>
      <w:r w:rsidRPr="007C5551">
        <w:rPr>
          <w:rFonts w:ascii="Courier New" w:eastAsia="Times New Roman" w:hAnsi="Courier New" w:cs="Courier New"/>
          <w:sz w:val="20"/>
          <w:szCs w:val="20"/>
        </w:rPr>
        <w:t>Commun</w:t>
      </w:r>
      <w:proofErr w:type="spellEnd"/>
      <w:r w:rsidRPr="007C5551">
        <w:rPr>
          <w:rFonts w:ascii="Courier New" w:eastAsia="Times New Roman" w:hAnsi="Courier New" w:cs="Courier New"/>
          <w:sz w:val="20"/>
          <w:szCs w:val="20"/>
        </w:rPr>
        <w:t>. 2020 Jul 31;11(1):3830.</w:t>
      </w:r>
    </w:p>
    <w:p w14:paraId="4B110EEE" w14:textId="77777777" w:rsidR="007C5551" w:rsidRPr="007C5551" w:rsidRDefault="007C5551" w:rsidP="007C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C5551">
        <w:rPr>
          <w:rFonts w:ascii="Courier New" w:eastAsia="Times New Roman" w:hAnsi="Courier New" w:cs="Courier New"/>
          <w:sz w:val="20"/>
          <w:szCs w:val="20"/>
        </w:rPr>
        <w:t>PMID: 32737313 [PubMed - as supplied by publisher]</w:t>
      </w:r>
    </w:p>
    <w:p w14:paraId="4A2798A4" w14:textId="77777777" w:rsidR="007C5551" w:rsidRPr="009E5AA8" w:rsidRDefault="007C5551" w:rsidP="00B96F00">
      <w:pPr>
        <w:spacing w:after="0" w:line="240" w:lineRule="auto"/>
        <w:rPr>
          <w:rFonts w:ascii="Times New Roman" w:hAnsi="Times New Roman" w:cs="Times New Roman"/>
        </w:rPr>
      </w:pPr>
    </w:p>
    <w:sectPr w:rsidR="007C5551" w:rsidRPr="009E5AA8" w:rsidSect="00EF6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6B70"/>
    <w:multiLevelType w:val="multilevel"/>
    <w:tmpl w:val="106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62C03"/>
    <w:multiLevelType w:val="multilevel"/>
    <w:tmpl w:val="427C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B71FC"/>
    <w:multiLevelType w:val="multilevel"/>
    <w:tmpl w:val="416C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11029"/>
    <w:multiLevelType w:val="multilevel"/>
    <w:tmpl w:val="643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73678"/>
    <w:multiLevelType w:val="multilevel"/>
    <w:tmpl w:val="CB3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A6F5C"/>
    <w:multiLevelType w:val="multilevel"/>
    <w:tmpl w:val="D3F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70C07"/>
    <w:multiLevelType w:val="multilevel"/>
    <w:tmpl w:val="329E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8B7CB7"/>
    <w:multiLevelType w:val="multilevel"/>
    <w:tmpl w:val="A5A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B44486"/>
    <w:multiLevelType w:val="multilevel"/>
    <w:tmpl w:val="FCB2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01682"/>
    <w:multiLevelType w:val="multilevel"/>
    <w:tmpl w:val="3620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5"/>
  </w:num>
  <w:num w:numId="5">
    <w:abstractNumId w:val="6"/>
  </w:num>
  <w:num w:numId="6">
    <w:abstractNumId w:val="9"/>
  </w:num>
  <w:num w:numId="7">
    <w:abstractNumId w:val="8"/>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19"/>
    <w:rsid w:val="000944DB"/>
    <w:rsid w:val="000D66A0"/>
    <w:rsid w:val="00242C14"/>
    <w:rsid w:val="002763AF"/>
    <w:rsid w:val="003135D7"/>
    <w:rsid w:val="00337C6A"/>
    <w:rsid w:val="00402AC6"/>
    <w:rsid w:val="00437FE2"/>
    <w:rsid w:val="004A6BC3"/>
    <w:rsid w:val="00521CFC"/>
    <w:rsid w:val="005438C7"/>
    <w:rsid w:val="005777A8"/>
    <w:rsid w:val="005859F7"/>
    <w:rsid w:val="007C5551"/>
    <w:rsid w:val="00801B30"/>
    <w:rsid w:val="0081769C"/>
    <w:rsid w:val="00834821"/>
    <w:rsid w:val="00841529"/>
    <w:rsid w:val="00891118"/>
    <w:rsid w:val="00893BBC"/>
    <w:rsid w:val="008F620A"/>
    <w:rsid w:val="009032CE"/>
    <w:rsid w:val="0093171B"/>
    <w:rsid w:val="0096017D"/>
    <w:rsid w:val="009949A6"/>
    <w:rsid w:val="009B0E8C"/>
    <w:rsid w:val="009E5AA8"/>
    <w:rsid w:val="00A807D9"/>
    <w:rsid w:val="00B13927"/>
    <w:rsid w:val="00B96F00"/>
    <w:rsid w:val="00BF44F0"/>
    <w:rsid w:val="00CA0318"/>
    <w:rsid w:val="00CF48A8"/>
    <w:rsid w:val="00DE02F5"/>
    <w:rsid w:val="00EA14E3"/>
    <w:rsid w:val="00EB620E"/>
    <w:rsid w:val="00EF6E19"/>
    <w:rsid w:val="00F73D2D"/>
    <w:rsid w:val="00FF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52E0"/>
  <w15:chartTrackingRefBased/>
  <w15:docId w15:val="{EC080793-3851-4B48-A63B-63653BA3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C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6E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73D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37C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14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E1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F6E19"/>
    <w:rPr>
      <w:color w:val="0000FF"/>
      <w:u w:val="single"/>
    </w:rPr>
  </w:style>
  <w:style w:type="paragraph" w:styleId="NormalWeb">
    <w:name w:val="Normal (Web)"/>
    <w:basedOn w:val="Normal"/>
    <w:uiPriority w:val="99"/>
    <w:unhideWhenUsed/>
    <w:rsid w:val="00EF6E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3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CE"/>
    <w:rPr>
      <w:rFonts w:ascii="Segoe UI" w:hAnsi="Segoe UI" w:cs="Segoe UI"/>
      <w:sz w:val="18"/>
      <w:szCs w:val="18"/>
    </w:rPr>
  </w:style>
  <w:style w:type="character" w:customStyle="1" w:styleId="open-access">
    <w:name w:val="open-access"/>
    <w:basedOn w:val="DefaultParagraphFont"/>
    <w:rsid w:val="003135D7"/>
  </w:style>
  <w:style w:type="character" w:customStyle="1" w:styleId="Heading5Char">
    <w:name w:val="Heading 5 Char"/>
    <w:basedOn w:val="DefaultParagraphFont"/>
    <w:link w:val="Heading5"/>
    <w:uiPriority w:val="9"/>
    <w:semiHidden/>
    <w:rsid w:val="00EA14E3"/>
    <w:rPr>
      <w:rFonts w:asciiTheme="majorHAnsi" w:eastAsiaTheme="majorEastAsia" w:hAnsiTheme="majorHAnsi" w:cstheme="majorBidi"/>
      <w:color w:val="2F5496" w:themeColor="accent1" w:themeShade="BF"/>
    </w:rPr>
  </w:style>
  <w:style w:type="character" w:customStyle="1" w:styleId="rlist--inline">
    <w:name w:val="rlist--inline"/>
    <w:basedOn w:val="DefaultParagraphFont"/>
    <w:rsid w:val="00EA14E3"/>
  </w:style>
  <w:style w:type="paragraph" w:customStyle="1" w:styleId="rlist--inline1">
    <w:name w:val="rlist--inline1"/>
    <w:basedOn w:val="Normal"/>
    <w:rsid w:val="00EA14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37C6A"/>
    <w:rPr>
      <w:rFonts w:asciiTheme="majorHAnsi" w:eastAsiaTheme="majorEastAsia" w:hAnsiTheme="majorHAnsi" w:cstheme="majorBidi"/>
      <w:i/>
      <w:iCs/>
      <w:color w:val="2F5496" w:themeColor="accent1" w:themeShade="BF"/>
    </w:rPr>
  </w:style>
  <w:style w:type="paragraph" w:customStyle="1" w:styleId="byline">
    <w:name w:val="byline"/>
    <w:basedOn w:val="Normal"/>
    <w:rsid w:val="00337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37C6A"/>
    <w:rPr>
      <w:rFonts w:asciiTheme="majorHAnsi" w:eastAsiaTheme="majorEastAsia" w:hAnsiTheme="majorHAnsi" w:cstheme="majorBidi"/>
      <w:color w:val="2F5496" w:themeColor="accent1" w:themeShade="BF"/>
      <w:sz w:val="32"/>
      <w:szCs w:val="32"/>
    </w:rPr>
  </w:style>
  <w:style w:type="character" w:customStyle="1" w:styleId="article-headerjournal">
    <w:name w:val="article-header__journal"/>
    <w:basedOn w:val="DefaultParagraphFont"/>
    <w:rsid w:val="00337C6A"/>
  </w:style>
  <w:style w:type="character" w:customStyle="1" w:styleId="article-headersep">
    <w:name w:val="article-header__sep"/>
    <w:basedOn w:val="DefaultParagraphFont"/>
    <w:rsid w:val="00337C6A"/>
  </w:style>
  <w:style w:type="character" w:customStyle="1" w:styleId="article-headerpages">
    <w:name w:val="article-header__pages"/>
    <w:basedOn w:val="DefaultParagraphFont"/>
    <w:rsid w:val="00337C6A"/>
  </w:style>
  <w:style w:type="character" w:customStyle="1" w:styleId="article-headerdate">
    <w:name w:val="article-header__date"/>
    <w:basedOn w:val="DefaultParagraphFont"/>
    <w:rsid w:val="00337C6A"/>
  </w:style>
  <w:style w:type="paragraph" w:customStyle="1" w:styleId="loaitem">
    <w:name w:val="loa__item"/>
    <w:basedOn w:val="Normal"/>
    <w:rsid w:val="00337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
    <w:name w:val="show"/>
    <w:basedOn w:val="DefaultParagraphFont"/>
    <w:rsid w:val="00337C6A"/>
  </w:style>
  <w:style w:type="character" w:customStyle="1" w:styleId="article-headeraccess">
    <w:name w:val="article-header__access"/>
    <w:basedOn w:val="DefaultParagraphFont"/>
    <w:rsid w:val="00337C6A"/>
  </w:style>
  <w:style w:type="character" w:customStyle="1" w:styleId="article-headerdoi">
    <w:name w:val="article-header__doi"/>
    <w:basedOn w:val="DefaultParagraphFont"/>
    <w:rsid w:val="00337C6A"/>
  </w:style>
  <w:style w:type="character" w:customStyle="1" w:styleId="article-headerdoilabel">
    <w:name w:val="article-header__doi__label"/>
    <w:basedOn w:val="DefaultParagraphFont"/>
    <w:rsid w:val="00337C6A"/>
  </w:style>
  <w:style w:type="paragraph" w:styleId="HTMLPreformatted">
    <w:name w:val="HTML Preformatted"/>
    <w:basedOn w:val="Normal"/>
    <w:link w:val="HTMLPreformattedChar"/>
    <w:uiPriority w:val="99"/>
    <w:semiHidden/>
    <w:unhideWhenUsed/>
    <w:rsid w:val="000D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66A0"/>
    <w:rPr>
      <w:rFonts w:ascii="Courier New" w:eastAsia="Times New Roman" w:hAnsi="Courier New" w:cs="Courier New"/>
      <w:sz w:val="20"/>
      <w:szCs w:val="20"/>
    </w:rPr>
  </w:style>
  <w:style w:type="paragraph" w:customStyle="1" w:styleId="last">
    <w:name w:val="last"/>
    <w:basedOn w:val="Normal"/>
    <w:rsid w:val="00242C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242C14"/>
  </w:style>
  <w:style w:type="paragraph" w:customStyle="1" w:styleId="contributor-listreveal">
    <w:name w:val="contributor-list__reveal"/>
    <w:basedOn w:val="Normal"/>
    <w:rsid w:val="00242C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242C14"/>
  </w:style>
  <w:style w:type="character" w:customStyle="1" w:styleId="collapsed-text">
    <w:name w:val="collapsed-text"/>
    <w:basedOn w:val="DefaultParagraphFont"/>
    <w:rsid w:val="00242C14"/>
  </w:style>
  <w:style w:type="character" w:styleId="HTMLCite">
    <w:name w:val="HTML Cite"/>
    <w:basedOn w:val="DefaultParagraphFont"/>
    <w:uiPriority w:val="99"/>
    <w:semiHidden/>
    <w:unhideWhenUsed/>
    <w:rsid w:val="00242C14"/>
    <w:rPr>
      <w:i/>
      <w:iCs/>
    </w:rPr>
  </w:style>
  <w:style w:type="paragraph" w:customStyle="1" w:styleId="first">
    <w:name w:val="first"/>
    <w:basedOn w:val="Normal"/>
    <w:rsid w:val="00242C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0"/>
    <w:basedOn w:val="Normal"/>
    <w:rsid w:val="00242C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242C14"/>
  </w:style>
  <w:style w:type="paragraph" w:customStyle="1" w:styleId="first-child">
    <w:name w:val="first-child"/>
    <w:basedOn w:val="Normal"/>
    <w:rsid w:val="00242C1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2C14"/>
    <w:rPr>
      <w:i/>
      <w:iCs/>
    </w:rPr>
  </w:style>
  <w:style w:type="character" w:styleId="Strong">
    <w:name w:val="Strong"/>
    <w:basedOn w:val="DefaultParagraphFont"/>
    <w:uiPriority w:val="22"/>
    <w:qFormat/>
    <w:rsid w:val="00242C14"/>
    <w:rPr>
      <w:b/>
      <w:bCs/>
    </w:rPr>
  </w:style>
  <w:style w:type="character" w:customStyle="1" w:styleId="Heading3Char">
    <w:name w:val="Heading 3 Char"/>
    <w:basedOn w:val="DefaultParagraphFont"/>
    <w:link w:val="Heading3"/>
    <w:uiPriority w:val="9"/>
    <w:semiHidden/>
    <w:rsid w:val="00F73D2D"/>
    <w:rPr>
      <w:rFonts w:asciiTheme="majorHAnsi" w:eastAsiaTheme="majorEastAsia" w:hAnsiTheme="majorHAnsi" w:cstheme="majorBidi"/>
      <w:color w:val="1F3763" w:themeColor="accent1" w:themeShade="7F"/>
      <w:sz w:val="24"/>
      <w:szCs w:val="24"/>
    </w:rPr>
  </w:style>
  <w:style w:type="paragraph" w:customStyle="1" w:styleId="subjects">
    <w:name w:val="subjects"/>
    <w:basedOn w:val="Normal"/>
    <w:rsid w:val="00F73D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F73D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F73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93171B"/>
  </w:style>
  <w:style w:type="character" w:customStyle="1" w:styleId="sr-only">
    <w:name w:val="sr-only"/>
    <w:basedOn w:val="DefaultParagraphFont"/>
    <w:rsid w:val="0093171B"/>
  </w:style>
  <w:style w:type="character" w:customStyle="1" w:styleId="text">
    <w:name w:val="text"/>
    <w:basedOn w:val="DefaultParagraphFont"/>
    <w:rsid w:val="0093171B"/>
  </w:style>
  <w:style w:type="character" w:customStyle="1" w:styleId="author-ref">
    <w:name w:val="author-ref"/>
    <w:basedOn w:val="DefaultParagraphFont"/>
    <w:rsid w:val="0093171B"/>
  </w:style>
  <w:style w:type="character" w:styleId="FollowedHyperlink">
    <w:name w:val="FollowedHyperlink"/>
    <w:basedOn w:val="DefaultParagraphFont"/>
    <w:uiPriority w:val="99"/>
    <w:semiHidden/>
    <w:unhideWhenUsed/>
    <w:rsid w:val="00B96F00"/>
    <w:rPr>
      <w:color w:val="954F72" w:themeColor="followedHyperlink"/>
      <w:u w:val="single"/>
    </w:rPr>
  </w:style>
  <w:style w:type="paragraph" w:customStyle="1" w:styleId="c-adlabel">
    <w:name w:val="c-ad__label"/>
    <w:basedOn w:val="Normal"/>
    <w:rsid w:val="00DE02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6">
    <w:name w:val="ml6"/>
    <w:basedOn w:val="Normal"/>
    <w:rsid w:val="00DE02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right">
    <w:name w:val="pin-right"/>
    <w:basedOn w:val="Normal"/>
    <w:rsid w:val="00DE02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button-icon">
    <w:name w:val="menu-button-icon"/>
    <w:basedOn w:val="DefaultParagraphFont"/>
    <w:rsid w:val="00DE02F5"/>
  </w:style>
  <w:style w:type="character" w:customStyle="1" w:styleId="menu-button-label">
    <w:name w:val="menu-button-label"/>
    <w:basedOn w:val="DefaultParagraphFont"/>
    <w:rsid w:val="00DE02F5"/>
  </w:style>
  <w:style w:type="character" w:customStyle="1" w:styleId="icon">
    <w:name w:val="icon"/>
    <w:basedOn w:val="DefaultParagraphFont"/>
    <w:rsid w:val="00DE02F5"/>
  </w:style>
  <w:style w:type="character" w:customStyle="1" w:styleId="block">
    <w:name w:val="block"/>
    <w:basedOn w:val="DefaultParagraphFont"/>
    <w:rsid w:val="00DE02F5"/>
  </w:style>
  <w:style w:type="paragraph" w:customStyle="1" w:styleId="pin-left">
    <w:name w:val="pin-left"/>
    <w:basedOn w:val="Normal"/>
    <w:rsid w:val="00DE02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dentifiersitem">
    <w:name w:val="c-article-identifiers__item"/>
    <w:basedOn w:val="Normal"/>
    <w:rsid w:val="00DE02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thor-listitem">
    <w:name w:val="c-author-list__item"/>
    <w:basedOn w:val="Normal"/>
    <w:rsid w:val="00DE02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DE02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metrics-barcount">
    <w:name w:val="c-article-metrics-bar__count"/>
    <w:basedOn w:val="Normal"/>
    <w:rsid w:val="00DE02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DE02F5"/>
  </w:style>
  <w:style w:type="paragraph" w:customStyle="1" w:styleId="c-article-metrics-bardetails">
    <w:name w:val="c-article-metrics-bar__details"/>
    <w:basedOn w:val="Normal"/>
    <w:rsid w:val="00DE02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DE02F5"/>
  </w:style>
  <w:style w:type="paragraph" w:customStyle="1" w:styleId="c-article-titlesuper">
    <w:name w:val="c-article-title__super"/>
    <w:basedOn w:val="Normal"/>
    <w:rsid w:val="00DE02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0864">
      <w:bodyDiv w:val="1"/>
      <w:marLeft w:val="0"/>
      <w:marRight w:val="0"/>
      <w:marTop w:val="0"/>
      <w:marBottom w:val="0"/>
      <w:divBdr>
        <w:top w:val="none" w:sz="0" w:space="0" w:color="auto"/>
        <w:left w:val="none" w:sz="0" w:space="0" w:color="auto"/>
        <w:bottom w:val="none" w:sz="0" w:space="0" w:color="auto"/>
        <w:right w:val="none" w:sz="0" w:space="0" w:color="auto"/>
      </w:divBdr>
    </w:div>
    <w:div w:id="78210049">
      <w:bodyDiv w:val="1"/>
      <w:marLeft w:val="0"/>
      <w:marRight w:val="0"/>
      <w:marTop w:val="0"/>
      <w:marBottom w:val="0"/>
      <w:divBdr>
        <w:top w:val="none" w:sz="0" w:space="0" w:color="auto"/>
        <w:left w:val="none" w:sz="0" w:space="0" w:color="auto"/>
        <w:bottom w:val="none" w:sz="0" w:space="0" w:color="auto"/>
        <w:right w:val="none" w:sz="0" w:space="0" w:color="auto"/>
      </w:divBdr>
    </w:div>
    <w:div w:id="94447565">
      <w:bodyDiv w:val="1"/>
      <w:marLeft w:val="0"/>
      <w:marRight w:val="0"/>
      <w:marTop w:val="0"/>
      <w:marBottom w:val="0"/>
      <w:divBdr>
        <w:top w:val="none" w:sz="0" w:space="0" w:color="auto"/>
        <w:left w:val="none" w:sz="0" w:space="0" w:color="auto"/>
        <w:bottom w:val="none" w:sz="0" w:space="0" w:color="auto"/>
        <w:right w:val="none" w:sz="0" w:space="0" w:color="auto"/>
      </w:divBdr>
      <w:divsChild>
        <w:div w:id="278489242">
          <w:marLeft w:val="0"/>
          <w:marRight w:val="0"/>
          <w:marTop w:val="0"/>
          <w:marBottom w:val="0"/>
          <w:divBdr>
            <w:top w:val="none" w:sz="0" w:space="0" w:color="auto"/>
            <w:left w:val="none" w:sz="0" w:space="0" w:color="auto"/>
            <w:bottom w:val="none" w:sz="0" w:space="0" w:color="auto"/>
            <w:right w:val="none" w:sz="0" w:space="0" w:color="auto"/>
          </w:divBdr>
          <w:divsChild>
            <w:div w:id="817305632">
              <w:marLeft w:val="0"/>
              <w:marRight w:val="0"/>
              <w:marTop w:val="0"/>
              <w:marBottom w:val="0"/>
              <w:divBdr>
                <w:top w:val="none" w:sz="0" w:space="0" w:color="auto"/>
                <w:left w:val="none" w:sz="0" w:space="0" w:color="auto"/>
                <w:bottom w:val="none" w:sz="0" w:space="0" w:color="auto"/>
                <w:right w:val="none" w:sz="0" w:space="0" w:color="auto"/>
              </w:divBdr>
              <w:divsChild>
                <w:div w:id="17061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24">
      <w:bodyDiv w:val="1"/>
      <w:marLeft w:val="0"/>
      <w:marRight w:val="0"/>
      <w:marTop w:val="0"/>
      <w:marBottom w:val="0"/>
      <w:divBdr>
        <w:top w:val="none" w:sz="0" w:space="0" w:color="auto"/>
        <w:left w:val="none" w:sz="0" w:space="0" w:color="auto"/>
        <w:bottom w:val="none" w:sz="0" w:space="0" w:color="auto"/>
        <w:right w:val="none" w:sz="0" w:space="0" w:color="auto"/>
      </w:divBdr>
    </w:div>
    <w:div w:id="118573039">
      <w:bodyDiv w:val="1"/>
      <w:marLeft w:val="0"/>
      <w:marRight w:val="0"/>
      <w:marTop w:val="0"/>
      <w:marBottom w:val="0"/>
      <w:divBdr>
        <w:top w:val="none" w:sz="0" w:space="0" w:color="auto"/>
        <w:left w:val="none" w:sz="0" w:space="0" w:color="auto"/>
        <w:bottom w:val="none" w:sz="0" w:space="0" w:color="auto"/>
        <w:right w:val="none" w:sz="0" w:space="0" w:color="auto"/>
      </w:divBdr>
    </w:div>
    <w:div w:id="124087682">
      <w:bodyDiv w:val="1"/>
      <w:marLeft w:val="0"/>
      <w:marRight w:val="0"/>
      <w:marTop w:val="0"/>
      <w:marBottom w:val="0"/>
      <w:divBdr>
        <w:top w:val="none" w:sz="0" w:space="0" w:color="auto"/>
        <w:left w:val="none" w:sz="0" w:space="0" w:color="auto"/>
        <w:bottom w:val="none" w:sz="0" w:space="0" w:color="auto"/>
        <w:right w:val="none" w:sz="0" w:space="0" w:color="auto"/>
      </w:divBdr>
      <w:divsChild>
        <w:div w:id="998271938">
          <w:marLeft w:val="0"/>
          <w:marRight w:val="0"/>
          <w:marTop w:val="0"/>
          <w:marBottom w:val="0"/>
          <w:divBdr>
            <w:top w:val="none" w:sz="0" w:space="0" w:color="auto"/>
            <w:left w:val="none" w:sz="0" w:space="0" w:color="auto"/>
            <w:bottom w:val="none" w:sz="0" w:space="0" w:color="auto"/>
            <w:right w:val="none" w:sz="0" w:space="0" w:color="auto"/>
          </w:divBdr>
          <w:divsChild>
            <w:div w:id="26030131">
              <w:marLeft w:val="0"/>
              <w:marRight w:val="0"/>
              <w:marTop w:val="0"/>
              <w:marBottom w:val="0"/>
              <w:divBdr>
                <w:top w:val="none" w:sz="0" w:space="0" w:color="auto"/>
                <w:left w:val="none" w:sz="0" w:space="0" w:color="auto"/>
                <w:bottom w:val="none" w:sz="0" w:space="0" w:color="auto"/>
                <w:right w:val="none" w:sz="0" w:space="0" w:color="auto"/>
              </w:divBdr>
              <w:divsChild>
                <w:div w:id="1728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88">
      <w:bodyDiv w:val="1"/>
      <w:marLeft w:val="0"/>
      <w:marRight w:val="0"/>
      <w:marTop w:val="0"/>
      <w:marBottom w:val="0"/>
      <w:divBdr>
        <w:top w:val="none" w:sz="0" w:space="0" w:color="auto"/>
        <w:left w:val="none" w:sz="0" w:space="0" w:color="auto"/>
        <w:bottom w:val="none" w:sz="0" w:space="0" w:color="auto"/>
        <w:right w:val="none" w:sz="0" w:space="0" w:color="auto"/>
      </w:divBdr>
      <w:divsChild>
        <w:div w:id="763036105">
          <w:marLeft w:val="0"/>
          <w:marRight w:val="0"/>
          <w:marTop w:val="0"/>
          <w:marBottom w:val="360"/>
          <w:divBdr>
            <w:top w:val="none" w:sz="0" w:space="0" w:color="auto"/>
            <w:left w:val="none" w:sz="0" w:space="0" w:color="auto"/>
            <w:bottom w:val="single" w:sz="6" w:space="0" w:color="E0E0E0"/>
            <w:right w:val="none" w:sz="0" w:space="0" w:color="auto"/>
          </w:divBdr>
        </w:div>
      </w:divsChild>
    </w:div>
    <w:div w:id="162862672">
      <w:bodyDiv w:val="1"/>
      <w:marLeft w:val="0"/>
      <w:marRight w:val="0"/>
      <w:marTop w:val="0"/>
      <w:marBottom w:val="0"/>
      <w:divBdr>
        <w:top w:val="none" w:sz="0" w:space="0" w:color="auto"/>
        <w:left w:val="none" w:sz="0" w:space="0" w:color="auto"/>
        <w:bottom w:val="none" w:sz="0" w:space="0" w:color="auto"/>
        <w:right w:val="none" w:sz="0" w:space="0" w:color="auto"/>
      </w:divBdr>
    </w:div>
    <w:div w:id="187254939">
      <w:bodyDiv w:val="1"/>
      <w:marLeft w:val="0"/>
      <w:marRight w:val="0"/>
      <w:marTop w:val="0"/>
      <w:marBottom w:val="0"/>
      <w:divBdr>
        <w:top w:val="none" w:sz="0" w:space="0" w:color="auto"/>
        <w:left w:val="none" w:sz="0" w:space="0" w:color="auto"/>
        <w:bottom w:val="none" w:sz="0" w:space="0" w:color="auto"/>
        <w:right w:val="none" w:sz="0" w:space="0" w:color="auto"/>
      </w:divBdr>
    </w:div>
    <w:div w:id="208225349">
      <w:bodyDiv w:val="1"/>
      <w:marLeft w:val="0"/>
      <w:marRight w:val="0"/>
      <w:marTop w:val="0"/>
      <w:marBottom w:val="0"/>
      <w:divBdr>
        <w:top w:val="none" w:sz="0" w:space="0" w:color="auto"/>
        <w:left w:val="none" w:sz="0" w:space="0" w:color="auto"/>
        <w:bottom w:val="none" w:sz="0" w:space="0" w:color="auto"/>
        <w:right w:val="none" w:sz="0" w:space="0" w:color="auto"/>
      </w:divBdr>
      <w:divsChild>
        <w:div w:id="821895689">
          <w:marLeft w:val="0"/>
          <w:marRight w:val="0"/>
          <w:marTop w:val="0"/>
          <w:marBottom w:val="0"/>
          <w:divBdr>
            <w:top w:val="none" w:sz="0" w:space="0" w:color="auto"/>
            <w:left w:val="none" w:sz="0" w:space="0" w:color="auto"/>
            <w:bottom w:val="none" w:sz="0" w:space="0" w:color="auto"/>
            <w:right w:val="none" w:sz="0" w:space="0" w:color="auto"/>
          </w:divBdr>
          <w:divsChild>
            <w:div w:id="2145417497">
              <w:marLeft w:val="0"/>
              <w:marRight w:val="0"/>
              <w:marTop w:val="0"/>
              <w:marBottom w:val="0"/>
              <w:divBdr>
                <w:top w:val="none" w:sz="0" w:space="0" w:color="auto"/>
                <w:left w:val="none" w:sz="0" w:space="0" w:color="auto"/>
                <w:bottom w:val="none" w:sz="0" w:space="0" w:color="auto"/>
                <w:right w:val="none" w:sz="0" w:space="0" w:color="auto"/>
              </w:divBdr>
            </w:div>
            <w:div w:id="1315722281">
              <w:marLeft w:val="0"/>
              <w:marRight w:val="0"/>
              <w:marTop w:val="0"/>
              <w:marBottom w:val="0"/>
              <w:divBdr>
                <w:top w:val="none" w:sz="0" w:space="0" w:color="auto"/>
                <w:left w:val="none" w:sz="0" w:space="0" w:color="auto"/>
                <w:bottom w:val="none" w:sz="0" w:space="0" w:color="auto"/>
                <w:right w:val="none" w:sz="0" w:space="0" w:color="auto"/>
              </w:divBdr>
            </w:div>
            <w:div w:id="1082288989">
              <w:marLeft w:val="0"/>
              <w:marRight w:val="0"/>
              <w:marTop w:val="0"/>
              <w:marBottom w:val="0"/>
              <w:divBdr>
                <w:top w:val="none" w:sz="0" w:space="0" w:color="auto"/>
                <w:left w:val="none" w:sz="0" w:space="0" w:color="auto"/>
                <w:bottom w:val="none" w:sz="0" w:space="0" w:color="auto"/>
                <w:right w:val="none" w:sz="0" w:space="0" w:color="auto"/>
              </w:divBdr>
            </w:div>
            <w:div w:id="1881817761">
              <w:marLeft w:val="0"/>
              <w:marRight w:val="0"/>
              <w:marTop w:val="0"/>
              <w:marBottom w:val="0"/>
              <w:divBdr>
                <w:top w:val="none" w:sz="0" w:space="0" w:color="auto"/>
                <w:left w:val="none" w:sz="0" w:space="0" w:color="auto"/>
                <w:bottom w:val="none" w:sz="0" w:space="0" w:color="auto"/>
                <w:right w:val="none" w:sz="0" w:space="0" w:color="auto"/>
              </w:divBdr>
            </w:div>
          </w:divsChild>
        </w:div>
        <w:div w:id="1867015769">
          <w:marLeft w:val="0"/>
          <w:marRight w:val="0"/>
          <w:marTop w:val="0"/>
          <w:marBottom w:val="0"/>
          <w:divBdr>
            <w:top w:val="none" w:sz="0" w:space="0" w:color="auto"/>
            <w:left w:val="none" w:sz="0" w:space="0" w:color="auto"/>
            <w:bottom w:val="none" w:sz="0" w:space="0" w:color="auto"/>
            <w:right w:val="none" w:sz="0" w:space="0" w:color="auto"/>
          </w:divBdr>
          <w:divsChild>
            <w:div w:id="2051689546">
              <w:marLeft w:val="0"/>
              <w:marRight w:val="0"/>
              <w:marTop w:val="0"/>
              <w:marBottom w:val="0"/>
              <w:divBdr>
                <w:top w:val="none" w:sz="0" w:space="0" w:color="auto"/>
                <w:left w:val="none" w:sz="0" w:space="0" w:color="auto"/>
                <w:bottom w:val="none" w:sz="0" w:space="0" w:color="auto"/>
                <w:right w:val="none" w:sz="0" w:space="0" w:color="auto"/>
              </w:divBdr>
            </w:div>
            <w:div w:id="1139880985">
              <w:marLeft w:val="0"/>
              <w:marRight w:val="0"/>
              <w:marTop w:val="0"/>
              <w:marBottom w:val="0"/>
              <w:divBdr>
                <w:top w:val="none" w:sz="0" w:space="0" w:color="auto"/>
                <w:left w:val="none" w:sz="0" w:space="0" w:color="auto"/>
                <w:bottom w:val="none" w:sz="0" w:space="0" w:color="auto"/>
                <w:right w:val="none" w:sz="0" w:space="0" w:color="auto"/>
              </w:divBdr>
            </w:div>
            <w:div w:id="1085420483">
              <w:marLeft w:val="0"/>
              <w:marRight w:val="0"/>
              <w:marTop w:val="0"/>
              <w:marBottom w:val="0"/>
              <w:divBdr>
                <w:top w:val="none" w:sz="0" w:space="0" w:color="auto"/>
                <w:left w:val="none" w:sz="0" w:space="0" w:color="auto"/>
                <w:bottom w:val="none" w:sz="0" w:space="0" w:color="auto"/>
                <w:right w:val="none" w:sz="0" w:space="0" w:color="auto"/>
              </w:divBdr>
            </w:div>
            <w:div w:id="16073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0265">
      <w:bodyDiv w:val="1"/>
      <w:marLeft w:val="0"/>
      <w:marRight w:val="0"/>
      <w:marTop w:val="0"/>
      <w:marBottom w:val="0"/>
      <w:divBdr>
        <w:top w:val="none" w:sz="0" w:space="0" w:color="auto"/>
        <w:left w:val="none" w:sz="0" w:space="0" w:color="auto"/>
        <w:bottom w:val="none" w:sz="0" w:space="0" w:color="auto"/>
        <w:right w:val="none" w:sz="0" w:space="0" w:color="auto"/>
      </w:divBdr>
      <w:divsChild>
        <w:div w:id="2092390489">
          <w:marLeft w:val="0"/>
          <w:marRight w:val="0"/>
          <w:marTop w:val="0"/>
          <w:marBottom w:val="0"/>
          <w:divBdr>
            <w:top w:val="none" w:sz="0" w:space="0" w:color="auto"/>
            <w:left w:val="none" w:sz="0" w:space="0" w:color="auto"/>
            <w:bottom w:val="none" w:sz="0" w:space="0" w:color="auto"/>
            <w:right w:val="none" w:sz="0" w:space="0" w:color="auto"/>
          </w:divBdr>
          <w:divsChild>
            <w:div w:id="1547839830">
              <w:marLeft w:val="0"/>
              <w:marRight w:val="0"/>
              <w:marTop w:val="0"/>
              <w:marBottom w:val="0"/>
              <w:divBdr>
                <w:top w:val="none" w:sz="0" w:space="0" w:color="auto"/>
                <w:left w:val="none" w:sz="0" w:space="0" w:color="auto"/>
                <w:bottom w:val="none" w:sz="0" w:space="0" w:color="auto"/>
                <w:right w:val="none" w:sz="0" w:space="0" w:color="auto"/>
              </w:divBdr>
            </w:div>
            <w:div w:id="2122919995">
              <w:marLeft w:val="0"/>
              <w:marRight w:val="0"/>
              <w:marTop w:val="0"/>
              <w:marBottom w:val="0"/>
              <w:divBdr>
                <w:top w:val="none" w:sz="0" w:space="0" w:color="auto"/>
                <w:left w:val="none" w:sz="0" w:space="0" w:color="auto"/>
                <w:bottom w:val="none" w:sz="0" w:space="0" w:color="auto"/>
                <w:right w:val="none" w:sz="0" w:space="0" w:color="auto"/>
              </w:divBdr>
              <w:divsChild>
                <w:div w:id="1409380640">
                  <w:marLeft w:val="0"/>
                  <w:marRight w:val="0"/>
                  <w:marTop w:val="0"/>
                  <w:marBottom w:val="0"/>
                  <w:divBdr>
                    <w:top w:val="none" w:sz="0" w:space="0" w:color="auto"/>
                    <w:left w:val="none" w:sz="0" w:space="0" w:color="auto"/>
                    <w:bottom w:val="none" w:sz="0" w:space="0" w:color="auto"/>
                    <w:right w:val="none" w:sz="0" w:space="0" w:color="auto"/>
                  </w:divBdr>
                  <w:divsChild>
                    <w:div w:id="21365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59501">
              <w:marLeft w:val="0"/>
              <w:marRight w:val="0"/>
              <w:marTop w:val="0"/>
              <w:marBottom w:val="0"/>
              <w:divBdr>
                <w:top w:val="none" w:sz="0" w:space="0" w:color="auto"/>
                <w:left w:val="none" w:sz="0" w:space="0" w:color="auto"/>
                <w:bottom w:val="none" w:sz="0" w:space="0" w:color="auto"/>
                <w:right w:val="none" w:sz="0" w:space="0" w:color="auto"/>
              </w:divBdr>
              <w:divsChild>
                <w:div w:id="1594969591">
                  <w:marLeft w:val="0"/>
                  <w:marRight w:val="0"/>
                  <w:marTop w:val="0"/>
                  <w:marBottom w:val="0"/>
                  <w:divBdr>
                    <w:top w:val="none" w:sz="0" w:space="0" w:color="auto"/>
                    <w:left w:val="none" w:sz="0" w:space="0" w:color="auto"/>
                    <w:bottom w:val="none" w:sz="0" w:space="0" w:color="auto"/>
                    <w:right w:val="none" w:sz="0" w:space="0" w:color="auto"/>
                  </w:divBdr>
                  <w:divsChild>
                    <w:div w:id="76483560">
                      <w:marLeft w:val="0"/>
                      <w:marRight w:val="0"/>
                      <w:marTop w:val="0"/>
                      <w:marBottom w:val="0"/>
                      <w:divBdr>
                        <w:top w:val="none" w:sz="0" w:space="0" w:color="auto"/>
                        <w:left w:val="none" w:sz="0" w:space="0" w:color="auto"/>
                        <w:bottom w:val="none" w:sz="0" w:space="0" w:color="auto"/>
                        <w:right w:val="none" w:sz="0" w:space="0" w:color="auto"/>
                      </w:divBdr>
                      <w:divsChild>
                        <w:div w:id="1333485218">
                          <w:marLeft w:val="0"/>
                          <w:marRight w:val="0"/>
                          <w:marTop w:val="0"/>
                          <w:marBottom w:val="0"/>
                          <w:divBdr>
                            <w:top w:val="none" w:sz="0" w:space="0" w:color="auto"/>
                            <w:left w:val="none" w:sz="0" w:space="0" w:color="auto"/>
                            <w:bottom w:val="none" w:sz="0" w:space="0" w:color="auto"/>
                            <w:right w:val="none" w:sz="0" w:space="0" w:color="auto"/>
                          </w:divBdr>
                          <w:divsChild>
                            <w:div w:id="14889699">
                              <w:marLeft w:val="0"/>
                              <w:marRight w:val="0"/>
                              <w:marTop w:val="0"/>
                              <w:marBottom w:val="0"/>
                              <w:divBdr>
                                <w:top w:val="none" w:sz="0" w:space="0" w:color="auto"/>
                                <w:left w:val="none" w:sz="0" w:space="0" w:color="auto"/>
                                <w:bottom w:val="none" w:sz="0" w:space="0" w:color="auto"/>
                                <w:right w:val="none" w:sz="0" w:space="0" w:color="auto"/>
                              </w:divBdr>
                              <w:divsChild>
                                <w:div w:id="1482186958">
                                  <w:marLeft w:val="0"/>
                                  <w:marRight w:val="0"/>
                                  <w:marTop w:val="0"/>
                                  <w:marBottom w:val="0"/>
                                  <w:divBdr>
                                    <w:top w:val="none" w:sz="0" w:space="0" w:color="auto"/>
                                    <w:left w:val="none" w:sz="0" w:space="0" w:color="auto"/>
                                    <w:bottom w:val="none" w:sz="0" w:space="0" w:color="auto"/>
                                    <w:right w:val="none" w:sz="0" w:space="0" w:color="auto"/>
                                  </w:divBdr>
                                  <w:divsChild>
                                    <w:div w:id="1577204138">
                                      <w:marLeft w:val="0"/>
                                      <w:marRight w:val="0"/>
                                      <w:marTop w:val="0"/>
                                      <w:marBottom w:val="0"/>
                                      <w:divBdr>
                                        <w:top w:val="none" w:sz="0" w:space="0" w:color="auto"/>
                                        <w:left w:val="none" w:sz="0" w:space="0" w:color="auto"/>
                                        <w:bottom w:val="none" w:sz="0" w:space="0" w:color="auto"/>
                                        <w:right w:val="none" w:sz="0" w:space="0" w:color="auto"/>
                                      </w:divBdr>
                                    </w:div>
                                  </w:divsChild>
                                </w:div>
                                <w:div w:id="1795522238">
                                  <w:marLeft w:val="0"/>
                                  <w:marRight w:val="0"/>
                                  <w:marTop w:val="0"/>
                                  <w:marBottom w:val="0"/>
                                  <w:divBdr>
                                    <w:top w:val="none" w:sz="0" w:space="0" w:color="auto"/>
                                    <w:left w:val="none" w:sz="0" w:space="0" w:color="auto"/>
                                    <w:bottom w:val="none" w:sz="0" w:space="0" w:color="auto"/>
                                    <w:right w:val="none" w:sz="0" w:space="0" w:color="auto"/>
                                  </w:divBdr>
                                  <w:divsChild>
                                    <w:div w:id="17294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6897">
          <w:marLeft w:val="0"/>
          <w:marRight w:val="0"/>
          <w:marTop w:val="0"/>
          <w:marBottom w:val="0"/>
          <w:divBdr>
            <w:top w:val="none" w:sz="0" w:space="0" w:color="auto"/>
            <w:left w:val="none" w:sz="0" w:space="0" w:color="auto"/>
            <w:bottom w:val="none" w:sz="0" w:space="0" w:color="auto"/>
            <w:right w:val="none" w:sz="0" w:space="0" w:color="auto"/>
          </w:divBdr>
          <w:divsChild>
            <w:div w:id="1044914485">
              <w:marLeft w:val="0"/>
              <w:marRight w:val="0"/>
              <w:marTop w:val="0"/>
              <w:marBottom w:val="0"/>
              <w:divBdr>
                <w:top w:val="none" w:sz="0" w:space="0" w:color="auto"/>
                <w:left w:val="none" w:sz="0" w:space="0" w:color="auto"/>
                <w:bottom w:val="none" w:sz="0" w:space="0" w:color="auto"/>
                <w:right w:val="none" w:sz="0" w:space="0" w:color="auto"/>
              </w:divBdr>
              <w:divsChild>
                <w:div w:id="1681665979">
                  <w:marLeft w:val="0"/>
                  <w:marRight w:val="0"/>
                  <w:marTop w:val="0"/>
                  <w:marBottom w:val="0"/>
                  <w:divBdr>
                    <w:top w:val="none" w:sz="0" w:space="0" w:color="auto"/>
                    <w:left w:val="none" w:sz="0" w:space="0" w:color="auto"/>
                    <w:bottom w:val="none" w:sz="0" w:space="0" w:color="auto"/>
                    <w:right w:val="none" w:sz="0" w:space="0" w:color="auto"/>
                  </w:divBdr>
                  <w:divsChild>
                    <w:div w:id="770516046">
                      <w:marLeft w:val="0"/>
                      <w:marRight w:val="0"/>
                      <w:marTop w:val="0"/>
                      <w:marBottom w:val="0"/>
                      <w:divBdr>
                        <w:top w:val="none" w:sz="0" w:space="0" w:color="auto"/>
                        <w:left w:val="none" w:sz="0" w:space="0" w:color="auto"/>
                        <w:bottom w:val="none" w:sz="0" w:space="0" w:color="auto"/>
                        <w:right w:val="none" w:sz="0" w:space="0" w:color="auto"/>
                      </w:divBdr>
                      <w:divsChild>
                        <w:div w:id="1645282102">
                          <w:marLeft w:val="0"/>
                          <w:marRight w:val="0"/>
                          <w:marTop w:val="0"/>
                          <w:marBottom w:val="0"/>
                          <w:divBdr>
                            <w:top w:val="none" w:sz="0" w:space="0" w:color="auto"/>
                            <w:left w:val="none" w:sz="0" w:space="0" w:color="auto"/>
                            <w:bottom w:val="none" w:sz="0" w:space="0" w:color="auto"/>
                            <w:right w:val="none" w:sz="0" w:space="0" w:color="auto"/>
                          </w:divBdr>
                          <w:divsChild>
                            <w:div w:id="2027559433">
                              <w:marLeft w:val="0"/>
                              <w:marRight w:val="0"/>
                              <w:marTop w:val="0"/>
                              <w:marBottom w:val="0"/>
                              <w:divBdr>
                                <w:top w:val="none" w:sz="0" w:space="0" w:color="auto"/>
                                <w:left w:val="none" w:sz="0" w:space="0" w:color="auto"/>
                                <w:bottom w:val="none" w:sz="0" w:space="0" w:color="auto"/>
                                <w:right w:val="none" w:sz="0" w:space="0" w:color="auto"/>
                              </w:divBdr>
                            </w:div>
                          </w:divsChild>
                        </w:div>
                        <w:div w:id="544294304">
                          <w:marLeft w:val="0"/>
                          <w:marRight w:val="0"/>
                          <w:marTop w:val="0"/>
                          <w:marBottom w:val="0"/>
                          <w:divBdr>
                            <w:top w:val="none" w:sz="0" w:space="0" w:color="auto"/>
                            <w:left w:val="none" w:sz="0" w:space="0" w:color="auto"/>
                            <w:bottom w:val="none" w:sz="0" w:space="0" w:color="auto"/>
                            <w:right w:val="none" w:sz="0" w:space="0" w:color="auto"/>
                          </w:divBdr>
                          <w:divsChild>
                            <w:div w:id="1736508547">
                              <w:marLeft w:val="0"/>
                              <w:marRight w:val="0"/>
                              <w:marTop w:val="0"/>
                              <w:marBottom w:val="0"/>
                              <w:divBdr>
                                <w:top w:val="none" w:sz="0" w:space="0" w:color="auto"/>
                                <w:left w:val="none" w:sz="0" w:space="0" w:color="auto"/>
                                <w:bottom w:val="none" w:sz="0" w:space="0" w:color="auto"/>
                                <w:right w:val="none" w:sz="0" w:space="0" w:color="auto"/>
                              </w:divBdr>
                              <w:divsChild>
                                <w:div w:id="10770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836220">
      <w:bodyDiv w:val="1"/>
      <w:marLeft w:val="0"/>
      <w:marRight w:val="0"/>
      <w:marTop w:val="0"/>
      <w:marBottom w:val="0"/>
      <w:divBdr>
        <w:top w:val="none" w:sz="0" w:space="0" w:color="auto"/>
        <w:left w:val="none" w:sz="0" w:space="0" w:color="auto"/>
        <w:bottom w:val="none" w:sz="0" w:space="0" w:color="auto"/>
        <w:right w:val="none" w:sz="0" w:space="0" w:color="auto"/>
      </w:divBdr>
    </w:div>
    <w:div w:id="248393412">
      <w:bodyDiv w:val="1"/>
      <w:marLeft w:val="0"/>
      <w:marRight w:val="0"/>
      <w:marTop w:val="0"/>
      <w:marBottom w:val="0"/>
      <w:divBdr>
        <w:top w:val="none" w:sz="0" w:space="0" w:color="auto"/>
        <w:left w:val="none" w:sz="0" w:space="0" w:color="auto"/>
        <w:bottom w:val="none" w:sz="0" w:space="0" w:color="auto"/>
        <w:right w:val="none" w:sz="0" w:space="0" w:color="auto"/>
      </w:divBdr>
      <w:divsChild>
        <w:div w:id="711002538">
          <w:marLeft w:val="0"/>
          <w:marRight w:val="0"/>
          <w:marTop w:val="0"/>
          <w:marBottom w:val="0"/>
          <w:divBdr>
            <w:top w:val="none" w:sz="0" w:space="0" w:color="auto"/>
            <w:left w:val="none" w:sz="0" w:space="0" w:color="auto"/>
            <w:bottom w:val="none" w:sz="0" w:space="0" w:color="auto"/>
            <w:right w:val="none" w:sz="0" w:space="0" w:color="auto"/>
          </w:divBdr>
          <w:divsChild>
            <w:div w:id="1305086788">
              <w:marLeft w:val="0"/>
              <w:marRight w:val="0"/>
              <w:marTop w:val="0"/>
              <w:marBottom w:val="0"/>
              <w:divBdr>
                <w:top w:val="none" w:sz="0" w:space="0" w:color="auto"/>
                <w:left w:val="none" w:sz="0" w:space="0" w:color="auto"/>
                <w:bottom w:val="none" w:sz="0" w:space="0" w:color="auto"/>
                <w:right w:val="none" w:sz="0" w:space="0" w:color="auto"/>
              </w:divBdr>
            </w:div>
          </w:divsChild>
        </w:div>
        <w:div w:id="1230339617">
          <w:marLeft w:val="0"/>
          <w:marRight w:val="0"/>
          <w:marTop w:val="0"/>
          <w:marBottom w:val="0"/>
          <w:divBdr>
            <w:top w:val="none" w:sz="0" w:space="0" w:color="auto"/>
            <w:left w:val="none" w:sz="0" w:space="0" w:color="auto"/>
            <w:bottom w:val="none" w:sz="0" w:space="0" w:color="auto"/>
            <w:right w:val="none" w:sz="0" w:space="0" w:color="auto"/>
          </w:divBdr>
        </w:div>
        <w:div w:id="1790467449">
          <w:marLeft w:val="0"/>
          <w:marRight w:val="0"/>
          <w:marTop w:val="0"/>
          <w:marBottom w:val="0"/>
          <w:divBdr>
            <w:top w:val="none" w:sz="0" w:space="0" w:color="auto"/>
            <w:left w:val="none" w:sz="0" w:space="0" w:color="auto"/>
            <w:bottom w:val="none" w:sz="0" w:space="0" w:color="auto"/>
            <w:right w:val="none" w:sz="0" w:space="0" w:color="auto"/>
          </w:divBdr>
        </w:div>
        <w:div w:id="235869098">
          <w:marLeft w:val="0"/>
          <w:marRight w:val="0"/>
          <w:marTop w:val="0"/>
          <w:marBottom w:val="0"/>
          <w:divBdr>
            <w:top w:val="none" w:sz="0" w:space="0" w:color="auto"/>
            <w:left w:val="none" w:sz="0" w:space="0" w:color="auto"/>
            <w:bottom w:val="none" w:sz="0" w:space="0" w:color="auto"/>
            <w:right w:val="none" w:sz="0" w:space="0" w:color="auto"/>
          </w:divBdr>
          <w:divsChild>
            <w:div w:id="4733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4908">
      <w:bodyDiv w:val="1"/>
      <w:marLeft w:val="0"/>
      <w:marRight w:val="0"/>
      <w:marTop w:val="0"/>
      <w:marBottom w:val="0"/>
      <w:divBdr>
        <w:top w:val="none" w:sz="0" w:space="0" w:color="auto"/>
        <w:left w:val="none" w:sz="0" w:space="0" w:color="auto"/>
        <w:bottom w:val="none" w:sz="0" w:space="0" w:color="auto"/>
        <w:right w:val="none" w:sz="0" w:space="0" w:color="auto"/>
      </w:divBdr>
    </w:div>
    <w:div w:id="306055009">
      <w:bodyDiv w:val="1"/>
      <w:marLeft w:val="0"/>
      <w:marRight w:val="0"/>
      <w:marTop w:val="0"/>
      <w:marBottom w:val="0"/>
      <w:divBdr>
        <w:top w:val="none" w:sz="0" w:space="0" w:color="auto"/>
        <w:left w:val="none" w:sz="0" w:space="0" w:color="auto"/>
        <w:bottom w:val="none" w:sz="0" w:space="0" w:color="auto"/>
        <w:right w:val="none" w:sz="0" w:space="0" w:color="auto"/>
      </w:divBdr>
    </w:div>
    <w:div w:id="313678431">
      <w:bodyDiv w:val="1"/>
      <w:marLeft w:val="0"/>
      <w:marRight w:val="0"/>
      <w:marTop w:val="0"/>
      <w:marBottom w:val="0"/>
      <w:divBdr>
        <w:top w:val="none" w:sz="0" w:space="0" w:color="auto"/>
        <w:left w:val="none" w:sz="0" w:space="0" w:color="auto"/>
        <w:bottom w:val="none" w:sz="0" w:space="0" w:color="auto"/>
        <w:right w:val="none" w:sz="0" w:space="0" w:color="auto"/>
      </w:divBdr>
    </w:div>
    <w:div w:id="335619116">
      <w:bodyDiv w:val="1"/>
      <w:marLeft w:val="0"/>
      <w:marRight w:val="0"/>
      <w:marTop w:val="0"/>
      <w:marBottom w:val="0"/>
      <w:divBdr>
        <w:top w:val="none" w:sz="0" w:space="0" w:color="auto"/>
        <w:left w:val="none" w:sz="0" w:space="0" w:color="auto"/>
        <w:bottom w:val="none" w:sz="0" w:space="0" w:color="auto"/>
        <w:right w:val="none" w:sz="0" w:space="0" w:color="auto"/>
      </w:divBdr>
      <w:divsChild>
        <w:div w:id="1184131253">
          <w:marLeft w:val="0"/>
          <w:marRight w:val="0"/>
          <w:marTop w:val="0"/>
          <w:marBottom w:val="0"/>
          <w:divBdr>
            <w:top w:val="none" w:sz="0" w:space="0" w:color="auto"/>
            <w:left w:val="none" w:sz="0" w:space="0" w:color="auto"/>
            <w:bottom w:val="none" w:sz="0" w:space="0" w:color="auto"/>
            <w:right w:val="none" w:sz="0" w:space="0" w:color="auto"/>
          </w:divBdr>
          <w:divsChild>
            <w:div w:id="134301029">
              <w:marLeft w:val="0"/>
              <w:marRight w:val="0"/>
              <w:marTop w:val="0"/>
              <w:marBottom w:val="0"/>
              <w:divBdr>
                <w:top w:val="none" w:sz="0" w:space="0" w:color="auto"/>
                <w:left w:val="none" w:sz="0" w:space="0" w:color="auto"/>
                <w:bottom w:val="none" w:sz="0" w:space="0" w:color="auto"/>
                <w:right w:val="none" w:sz="0" w:space="0" w:color="auto"/>
              </w:divBdr>
              <w:divsChild>
                <w:div w:id="6394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35581">
      <w:bodyDiv w:val="1"/>
      <w:marLeft w:val="0"/>
      <w:marRight w:val="0"/>
      <w:marTop w:val="0"/>
      <w:marBottom w:val="0"/>
      <w:divBdr>
        <w:top w:val="none" w:sz="0" w:space="0" w:color="auto"/>
        <w:left w:val="none" w:sz="0" w:space="0" w:color="auto"/>
        <w:bottom w:val="none" w:sz="0" w:space="0" w:color="auto"/>
        <w:right w:val="none" w:sz="0" w:space="0" w:color="auto"/>
      </w:divBdr>
    </w:div>
    <w:div w:id="358625947">
      <w:bodyDiv w:val="1"/>
      <w:marLeft w:val="0"/>
      <w:marRight w:val="0"/>
      <w:marTop w:val="0"/>
      <w:marBottom w:val="0"/>
      <w:divBdr>
        <w:top w:val="none" w:sz="0" w:space="0" w:color="auto"/>
        <w:left w:val="none" w:sz="0" w:space="0" w:color="auto"/>
        <w:bottom w:val="none" w:sz="0" w:space="0" w:color="auto"/>
        <w:right w:val="none" w:sz="0" w:space="0" w:color="auto"/>
      </w:divBdr>
    </w:div>
    <w:div w:id="367950708">
      <w:bodyDiv w:val="1"/>
      <w:marLeft w:val="0"/>
      <w:marRight w:val="0"/>
      <w:marTop w:val="0"/>
      <w:marBottom w:val="0"/>
      <w:divBdr>
        <w:top w:val="none" w:sz="0" w:space="0" w:color="auto"/>
        <w:left w:val="none" w:sz="0" w:space="0" w:color="auto"/>
        <w:bottom w:val="none" w:sz="0" w:space="0" w:color="auto"/>
        <w:right w:val="none" w:sz="0" w:space="0" w:color="auto"/>
      </w:divBdr>
    </w:div>
    <w:div w:id="384377099">
      <w:bodyDiv w:val="1"/>
      <w:marLeft w:val="0"/>
      <w:marRight w:val="0"/>
      <w:marTop w:val="0"/>
      <w:marBottom w:val="0"/>
      <w:divBdr>
        <w:top w:val="none" w:sz="0" w:space="0" w:color="auto"/>
        <w:left w:val="none" w:sz="0" w:space="0" w:color="auto"/>
        <w:bottom w:val="none" w:sz="0" w:space="0" w:color="auto"/>
        <w:right w:val="none" w:sz="0" w:space="0" w:color="auto"/>
      </w:divBdr>
      <w:divsChild>
        <w:div w:id="1672683749">
          <w:marLeft w:val="0"/>
          <w:marRight w:val="0"/>
          <w:marTop w:val="0"/>
          <w:marBottom w:val="0"/>
          <w:divBdr>
            <w:top w:val="none" w:sz="0" w:space="0" w:color="auto"/>
            <w:left w:val="none" w:sz="0" w:space="0" w:color="auto"/>
            <w:bottom w:val="none" w:sz="0" w:space="0" w:color="auto"/>
            <w:right w:val="none" w:sz="0" w:space="0" w:color="auto"/>
          </w:divBdr>
          <w:divsChild>
            <w:div w:id="1066492167">
              <w:marLeft w:val="0"/>
              <w:marRight w:val="0"/>
              <w:marTop w:val="0"/>
              <w:marBottom w:val="0"/>
              <w:divBdr>
                <w:top w:val="none" w:sz="0" w:space="0" w:color="auto"/>
                <w:left w:val="none" w:sz="0" w:space="0" w:color="auto"/>
                <w:bottom w:val="none" w:sz="0" w:space="0" w:color="auto"/>
                <w:right w:val="none" w:sz="0" w:space="0" w:color="auto"/>
              </w:divBdr>
              <w:divsChild>
                <w:div w:id="437650948">
                  <w:marLeft w:val="0"/>
                  <w:marRight w:val="0"/>
                  <w:marTop w:val="0"/>
                  <w:marBottom w:val="0"/>
                  <w:divBdr>
                    <w:top w:val="none" w:sz="0" w:space="0" w:color="auto"/>
                    <w:left w:val="none" w:sz="0" w:space="0" w:color="auto"/>
                    <w:bottom w:val="none" w:sz="0" w:space="0" w:color="auto"/>
                    <w:right w:val="none" w:sz="0" w:space="0" w:color="auto"/>
                  </w:divBdr>
                  <w:divsChild>
                    <w:div w:id="3834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6825">
          <w:marLeft w:val="0"/>
          <w:marRight w:val="0"/>
          <w:marTop w:val="0"/>
          <w:marBottom w:val="0"/>
          <w:divBdr>
            <w:top w:val="none" w:sz="0" w:space="0" w:color="auto"/>
            <w:left w:val="none" w:sz="0" w:space="0" w:color="auto"/>
            <w:bottom w:val="none" w:sz="0" w:space="0" w:color="auto"/>
            <w:right w:val="none" w:sz="0" w:space="0" w:color="auto"/>
          </w:divBdr>
          <w:divsChild>
            <w:div w:id="1196238790">
              <w:marLeft w:val="0"/>
              <w:marRight w:val="0"/>
              <w:marTop w:val="0"/>
              <w:marBottom w:val="0"/>
              <w:divBdr>
                <w:top w:val="none" w:sz="0" w:space="0" w:color="auto"/>
                <w:left w:val="none" w:sz="0" w:space="0" w:color="auto"/>
                <w:bottom w:val="none" w:sz="0" w:space="0" w:color="auto"/>
                <w:right w:val="none" w:sz="0" w:space="0" w:color="auto"/>
              </w:divBdr>
            </w:div>
            <w:div w:id="1537811032">
              <w:marLeft w:val="0"/>
              <w:marRight w:val="0"/>
              <w:marTop w:val="0"/>
              <w:marBottom w:val="0"/>
              <w:divBdr>
                <w:top w:val="none" w:sz="0" w:space="0" w:color="auto"/>
                <w:left w:val="none" w:sz="0" w:space="0" w:color="auto"/>
                <w:bottom w:val="none" w:sz="0" w:space="0" w:color="auto"/>
                <w:right w:val="none" w:sz="0" w:space="0" w:color="auto"/>
              </w:divBdr>
            </w:div>
            <w:div w:id="405498035">
              <w:marLeft w:val="0"/>
              <w:marRight w:val="0"/>
              <w:marTop w:val="0"/>
              <w:marBottom w:val="0"/>
              <w:divBdr>
                <w:top w:val="none" w:sz="0" w:space="0" w:color="auto"/>
                <w:left w:val="none" w:sz="0" w:space="0" w:color="auto"/>
                <w:bottom w:val="none" w:sz="0" w:space="0" w:color="auto"/>
                <w:right w:val="none" w:sz="0" w:space="0" w:color="auto"/>
              </w:divBdr>
            </w:div>
            <w:div w:id="1320111408">
              <w:marLeft w:val="0"/>
              <w:marRight w:val="0"/>
              <w:marTop w:val="0"/>
              <w:marBottom w:val="0"/>
              <w:divBdr>
                <w:top w:val="none" w:sz="0" w:space="0" w:color="auto"/>
                <w:left w:val="none" w:sz="0" w:space="0" w:color="auto"/>
                <w:bottom w:val="none" w:sz="0" w:space="0" w:color="auto"/>
                <w:right w:val="none" w:sz="0" w:space="0" w:color="auto"/>
              </w:divBdr>
            </w:div>
            <w:div w:id="1093939440">
              <w:marLeft w:val="0"/>
              <w:marRight w:val="0"/>
              <w:marTop w:val="0"/>
              <w:marBottom w:val="0"/>
              <w:divBdr>
                <w:top w:val="none" w:sz="0" w:space="0" w:color="auto"/>
                <w:left w:val="none" w:sz="0" w:space="0" w:color="auto"/>
                <w:bottom w:val="none" w:sz="0" w:space="0" w:color="auto"/>
                <w:right w:val="none" w:sz="0" w:space="0" w:color="auto"/>
              </w:divBdr>
            </w:div>
            <w:div w:id="1918129275">
              <w:marLeft w:val="0"/>
              <w:marRight w:val="0"/>
              <w:marTop w:val="0"/>
              <w:marBottom w:val="0"/>
              <w:divBdr>
                <w:top w:val="none" w:sz="0" w:space="0" w:color="auto"/>
                <w:left w:val="none" w:sz="0" w:space="0" w:color="auto"/>
                <w:bottom w:val="none" w:sz="0" w:space="0" w:color="auto"/>
                <w:right w:val="none" w:sz="0" w:space="0" w:color="auto"/>
              </w:divBdr>
            </w:div>
            <w:div w:id="491797107">
              <w:marLeft w:val="0"/>
              <w:marRight w:val="0"/>
              <w:marTop w:val="0"/>
              <w:marBottom w:val="0"/>
              <w:divBdr>
                <w:top w:val="none" w:sz="0" w:space="0" w:color="auto"/>
                <w:left w:val="none" w:sz="0" w:space="0" w:color="auto"/>
                <w:bottom w:val="none" w:sz="0" w:space="0" w:color="auto"/>
                <w:right w:val="none" w:sz="0" w:space="0" w:color="auto"/>
              </w:divBdr>
            </w:div>
            <w:div w:id="1889755578">
              <w:marLeft w:val="0"/>
              <w:marRight w:val="0"/>
              <w:marTop w:val="0"/>
              <w:marBottom w:val="0"/>
              <w:divBdr>
                <w:top w:val="none" w:sz="0" w:space="0" w:color="auto"/>
                <w:left w:val="none" w:sz="0" w:space="0" w:color="auto"/>
                <w:bottom w:val="none" w:sz="0" w:space="0" w:color="auto"/>
                <w:right w:val="none" w:sz="0" w:space="0" w:color="auto"/>
              </w:divBdr>
            </w:div>
            <w:div w:id="10829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5413">
      <w:bodyDiv w:val="1"/>
      <w:marLeft w:val="0"/>
      <w:marRight w:val="0"/>
      <w:marTop w:val="0"/>
      <w:marBottom w:val="0"/>
      <w:divBdr>
        <w:top w:val="none" w:sz="0" w:space="0" w:color="auto"/>
        <w:left w:val="none" w:sz="0" w:space="0" w:color="auto"/>
        <w:bottom w:val="none" w:sz="0" w:space="0" w:color="auto"/>
        <w:right w:val="none" w:sz="0" w:space="0" w:color="auto"/>
      </w:divBdr>
    </w:div>
    <w:div w:id="403065051">
      <w:bodyDiv w:val="1"/>
      <w:marLeft w:val="0"/>
      <w:marRight w:val="0"/>
      <w:marTop w:val="0"/>
      <w:marBottom w:val="0"/>
      <w:divBdr>
        <w:top w:val="none" w:sz="0" w:space="0" w:color="auto"/>
        <w:left w:val="none" w:sz="0" w:space="0" w:color="auto"/>
        <w:bottom w:val="none" w:sz="0" w:space="0" w:color="auto"/>
        <w:right w:val="none" w:sz="0" w:space="0" w:color="auto"/>
      </w:divBdr>
    </w:div>
    <w:div w:id="424810033">
      <w:bodyDiv w:val="1"/>
      <w:marLeft w:val="0"/>
      <w:marRight w:val="0"/>
      <w:marTop w:val="0"/>
      <w:marBottom w:val="0"/>
      <w:divBdr>
        <w:top w:val="none" w:sz="0" w:space="0" w:color="auto"/>
        <w:left w:val="none" w:sz="0" w:space="0" w:color="auto"/>
        <w:bottom w:val="none" w:sz="0" w:space="0" w:color="auto"/>
        <w:right w:val="none" w:sz="0" w:space="0" w:color="auto"/>
      </w:divBdr>
      <w:divsChild>
        <w:div w:id="599483746">
          <w:marLeft w:val="0"/>
          <w:marRight w:val="0"/>
          <w:marTop w:val="0"/>
          <w:marBottom w:val="375"/>
          <w:divBdr>
            <w:top w:val="none" w:sz="0" w:space="0" w:color="auto"/>
            <w:left w:val="single" w:sz="6" w:space="11" w:color="CDCDCD"/>
            <w:bottom w:val="none" w:sz="0" w:space="0" w:color="auto"/>
            <w:right w:val="none" w:sz="0" w:space="0" w:color="auto"/>
          </w:divBdr>
        </w:div>
      </w:divsChild>
    </w:div>
    <w:div w:id="454300346">
      <w:bodyDiv w:val="1"/>
      <w:marLeft w:val="0"/>
      <w:marRight w:val="0"/>
      <w:marTop w:val="0"/>
      <w:marBottom w:val="0"/>
      <w:divBdr>
        <w:top w:val="none" w:sz="0" w:space="0" w:color="auto"/>
        <w:left w:val="none" w:sz="0" w:space="0" w:color="auto"/>
        <w:bottom w:val="none" w:sz="0" w:space="0" w:color="auto"/>
        <w:right w:val="none" w:sz="0" w:space="0" w:color="auto"/>
      </w:divBdr>
    </w:div>
    <w:div w:id="458770287">
      <w:bodyDiv w:val="1"/>
      <w:marLeft w:val="0"/>
      <w:marRight w:val="0"/>
      <w:marTop w:val="0"/>
      <w:marBottom w:val="0"/>
      <w:divBdr>
        <w:top w:val="none" w:sz="0" w:space="0" w:color="auto"/>
        <w:left w:val="none" w:sz="0" w:space="0" w:color="auto"/>
        <w:bottom w:val="none" w:sz="0" w:space="0" w:color="auto"/>
        <w:right w:val="none" w:sz="0" w:space="0" w:color="auto"/>
      </w:divBdr>
      <w:divsChild>
        <w:div w:id="1282229824">
          <w:marLeft w:val="0"/>
          <w:marRight w:val="0"/>
          <w:marTop w:val="0"/>
          <w:marBottom w:val="375"/>
          <w:divBdr>
            <w:top w:val="none" w:sz="0" w:space="0" w:color="auto"/>
            <w:left w:val="single" w:sz="6" w:space="11" w:color="CDCDCD"/>
            <w:bottom w:val="none" w:sz="0" w:space="0" w:color="auto"/>
            <w:right w:val="none" w:sz="0" w:space="0" w:color="auto"/>
          </w:divBdr>
        </w:div>
      </w:divsChild>
    </w:div>
    <w:div w:id="482353934">
      <w:bodyDiv w:val="1"/>
      <w:marLeft w:val="0"/>
      <w:marRight w:val="0"/>
      <w:marTop w:val="0"/>
      <w:marBottom w:val="0"/>
      <w:divBdr>
        <w:top w:val="none" w:sz="0" w:space="0" w:color="auto"/>
        <w:left w:val="none" w:sz="0" w:space="0" w:color="auto"/>
        <w:bottom w:val="none" w:sz="0" w:space="0" w:color="auto"/>
        <w:right w:val="none" w:sz="0" w:space="0" w:color="auto"/>
      </w:divBdr>
      <w:divsChild>
        <w:div w:id="2088185690">
          <w:marLeft w:val="0"/>
          <w:marRight w:val="0"/>
          <w:marTop w:val="0"/>
          <w:marBottom w:val="360"/>
          <w:divBdr>
            <w:top w:val="none" w:sz="0" w:space="0" w:color="auto"/>
            <w:left w:val="none" w:sz="0" w:space="0" w:color="auto"/>
            <w:bottom w:val="single" w:sz="6" w:space="0" w:color="E0E0E0"/>
            <w:right w:val="none" w:sz="0" w:space="0" w:color="auto"/>
          </w:divBdr>
        </w:div>
      </w:divsChild>
    </w:div>
    <w:div w:id="539900551">
      <w:bodyDiv w:val="1"/>
      <w:marLeft w:val="0"/>
      <w:marRight w:val="0"/>
      <w:marTop w:val="0"/>
      <w:marBottom w:val="0"/>
      <w:divBdr>
        <w:top w:val="none" w:sz="0" w:space="0" w:color="auto"/>
        <w:left w:val="none" w:sz="0" w:space="0" w:color="auto"/>
        <w:bottom w:val="none" w:sz="0" w:space="0" w:color="auto"/>
        <w:right w:val="none" w:sz="0" w:space="0" w:color="auto"/>
      </w:divBdr>
    </w:div>
    <w:div w:id="576281057">
      <w:bodyDiv w:val="1"/>
      <w:marLeft w:val="0"/>
      <w:marRight w:val="0"/>
      <w:marTop w:val="0"/>
      <w:marBottom w:val="0"/>
      <w:divBdr>
        <w:top w:val="none" w:sz="0" w:space="0" w:color="auto"/>
        <w:left w:val="none" w:sz="0" w:space="0" w:color="auto"/>
        <w:bottom w:val="none" w:sz="0" w:space="0" w:color="auto"/>
        <w:right w:val="none" w:sz="0" w:space="0" w:color="auto"/>
      </w:divBdr>
    </w:div>
    <w:div w:id="607006293">
      <w:bodyDiv w:val="1"/>
      <w:marLeft w:val="0"/>
      <w:marRight w:val="0"/>
      <w:marTop w:val="0"/>
      <w:marBottom w:val="0"/>
      <w:divBdr>
        <w:top w:val="none" w:sz="0" w:space="0" w:color="auto"/>
        <w:left w:val="none" w:sz="0" w:space="0" w:color="auto"/>
        <w:bottom w:val="none" w:sz="0" w:space="0" w:color="auto"/>
        <w:right w:val="none" w:sz="0" w:space="0" w:color="auto"/>
      </w:divBdr>
    </w:div>
    <w:div w:id="694308597">
      <w:bodyDiv w:val="1"/>
      <w:marLeft w:val="0"/>
      <w:marRight w:val="0"/>
      <w:marTop w:val="0"/>
      <w:marBottom w:val="0"/>
      <w:divBdr>
        <w:top w:val="none" w:sz="0" w:space="0" w:color="auto"/>
        <w:left w:val="none" w:sz="0" w:space="0" w:color="auto"/>
        <w:bottom w:val="none" w:sz="0" w:space="0" w:color="auto"/>
        <w:right w:val="none" w:sz="0" w:space="0" w:color="auto"/>
      </w:divBdr>
    </w:div>
    <w:div w:id="745231129">
      <w:bodyDiv w:val="1"/>
      <w:marLeft w:val="0"/>
      <w:marRight w:val="0"/>
      <w:marTop w:val="0"/>
      <w:marBottom w:val="0"/>
      <w:divBdr>
        <w:top w:val="none" w:sz="0" w:space="0" w:color="auto"/>
        <w:left w:val="none" w:sz="0" w:space="0" w:color="auto"/>
        <w:bottom w:val="none" w:sz="0" w:space="0" w:color="auto"/>
        <w:right w:val="none" w:sz="0" w:space="0" w:color="auto"/>
      </w:divBdr>
    </w:div>
    <w:div w:id="785848170">
      <w:bodyDiv w:val="1"/>
      <w:marLeft w:val="0"/>
      <w:marRight w:val="0"/>
      <w:marTop w:val="0"/>
      <w:marBottom w:val="0"/>
      <w:divBdr>
        <w:top w:val="none" w:sz="0" w:space="0" w:color="auto"/>
        <w:left w:val="none" w:sz="0" w:space="0" w:color="auto"/>
        <w:bottom w:val="none" w:sz="0" w:space="0" w:color="auto"/>
        <w:right w:val="none" w:sz="0" w:space="0" w:color="auto"/>
      </w:divBdr>
    </w:div>
    <w:div w:id="851920273">
      <w:bodyDiv w:val="1"/>
      <w:marLeft w:val="0"/>
      <w:marRight w:val="0"/>
      <w:marTop w:val="0"/>
      <w:marBottom w:val="0"/>
      <w:divBdr>
        <w:top w:val="none" w:sz="0" w:space="0" w:color="auto"/>
        <w:left w:val="none" w:sz="0" w:space="0" w:color="auto"/>
        <w:bottom w:val="none" w:sz="0" w:space="0" w:color="auto"/>
        <w:right w:val="none" w:sz="0" w:space="0" w:color="auto"/>
      </w:divBdr>
    </w:div>
    <w:div w:id="879047486">
      <w:bodyDiv w:val="1"/>
      <w:marLeft w:val="0"/>
      <w:marRight w:val="0"/>
      <w:marTop w:val="0"/>
      <w:marBottom w:val="0"/>
      <w:divBdr>
        <w:top w:val="none" w:sz="0" w:space="0" w:color="auto"/>
        <w:left w:val="none" w:sz="0" w:space="0" w:color="auto"/>
        <w:bottom w:val="none" w:sz="0" w:space="0" w:color="auto"/>
        <w:right w:val="none" w:sz="0" w:space="0" w:color="auto"/>
      </w:divBdr>
    </w:div>
    <w:div w:id="880825523">
      <w:bodyDiv w:val="1"/>
      <w:marLeft w:val="0"/>
      <w:marRight w:val="0"/>
      <w:marTop w:val="0"/>
      <w:marBottom w:val="0"/>
      <w:divBdr>
        <w:top w:val="none" w:sz="0" w:space="0" w:color="auto"/>
        <w:left w:val="none" w:sz="0" w:space="0" w:color="auto"/>
        <w:bottom w:val="none" w:sz="0" w:space="0" w:color="auto"/>
        <w:right w:val="none" w:sz="0" w:space="0" w:color="auto"/>
      </w:divBdr>
    </w:div>
    <w:div w:id="912855319">
      <w:bodyDiv w:val="1"/>
      <w:marLeft w:val="0"/>
      <w:marRight w:val="0"/>
      <w:marTop w:val="0"/>
      <w:marBottom w:val="0"/>
      <w:divBdr>
        <w:top w:val="none" w:sz="0" w:space="0" w:color="auto"/>
        <w:left w:val="none" w:sz="0" w:space="0" w:color="auto"/>
        <w:bottom w:val="none" w:sz="0" w:space="0" w:color="auto"/>
        <w:right w:val="none" w:sz="0" w:space="0" w:color="auto"/>
      </w:divBdr>
      <w:divsChild>
        <w:div w:id="477647460">
          <w:marLeft w:val="0"/>
          <w:marRight w:val="0"/>
          <w:marTop w:val="0"/>
          <w:marBottom w:val="0"/>
          <w:divBdr>
            <w:top w:val="none" w:sz="0" w:space="0" w:color="auto"/>
            <w:left w:val="none" w:sz="0" w:space="0" w:color="auto"/>
            <w:bottom w:val="none" w:sz="0" w:space="0" w:color="auto"/>
            <w:right w:val="none" w:sz="0" w:space="0" w:color="auto"/>
          </w:divBdr>
          <w:divsChild>
            <w:div w:id="1110970330">
              <w:marLeft w:val="0"/>
              <w:marRight w:val="0"/>
              <w:marTop w:val="0"/>
              <w:marBottom w:val="0"/>
              <w:divBdr>
                <w:top w:val="none" w:sz="0" w:space="0" w:color="auto"/>
                <w:left w:val="none" w:sz="0" w:space="0" w:color="auto"/>
                <w:bottom w:val="none" w:sz="0" w:space="0" w:color="auto"/>
                <w:right w:val="none" w:sz="0" w:space="0" w:color="auto"/>
              </w:divBdr>
              <w:divsChild>
                <w:div w:id="898783620">
                  <w:marLeft w:val="0"/>
                  <w:marRight w:val="0"/>
                  <w:marTop w:val="0"/>
                  <w:marBottom w:val="0"/>
                  <w:divBdr>
                    <w:top w:val="none" w:sz="0" w:space="0" w:color="auto"/>
                    <w:left w:val="none" w:sz="0" w:space="0" w:color="auto"/>
                    <w:bottom w:val="none" w:sz="0" w:space="0" w:color="auto"/>
                    <w:right w:val="none" w:sz="0" w:space="0" w:color="auto"/>
                  </w:divBdr>
                  <w:divsChild>
                    <w:div w:id="1081178939">
                      <w:marLeft w:val="0"/>
                      <w:marRight w:val="0"/>
                      <w:marTop w:val="0"/>
                      <w:marBottom w:val="0"/>
                      <w:divBdr>
                        <w:top w:val="none" w:sz="0" w:space="0" w:color="auto"/>
                        <w:left w:val="none" w:sz="0" w:space="0" w:color="auto"/>
                        <w:bottom w:val="none" w:sz="0" w:space="0" w:color="auto"/>
                        <w:right w:val="none" w:sz="0" w:space="0" w:color="auto"/>
                      </w:divBdr>
                      <w:divsChild>
                        <w:div w:id="2097897483">
                          <w:marLeft w:val="0"/>
                          <w:marRight w:val="0"/>
                          <w:marTop w:val="0"/>
                          <w:marBottom w:val="0"/>
                          <w:divBdr>
                            <w:top w:val="none" w:sz="0" w:space="0" w:color="auto"/>
                            <w:left w:val="none" w:sz="0" w:space="0" w:color="auto"/>
                            <w:bottom w:val="none" w:sz="0" w:space="0" w:color="auto"/>
                            <w:right w:val="none" w:sz="0" w:space="0" w:color="auto"/>
                          </w:divBdr>
                        </w:div>
                        <w:div w:id="887300371">
                          <w:marLeft w:val="0"/>
                          <w:marRight w:val="0"/>
                          <w:marTop w:val="0"/>
                          <w:marBottom w:val="0"/>
                          <w:divBdr>
                            <w:top w:val="none" w:sz="0" w:space="0" w:color="auto"/>
                            <w:left w:val="none" w:sz="0" w:space="0" w:color="auto"/>
                            <w:bottom w:val="none" w:sz="0" w:space="0" w:color="auto"/>
                            <w:right w:val="none" w:sz="0" w:space="0" w:color="auto"/>
                          </w:divBdr>
                          <w:divsChild>
                            <w:div w:id="651904747">
                              <w:marLeft w:val="0"/>
                              <w:marRight w:val="0"/>
                              <w:marTop w:val="0"/>
                              <w:marBottom w:val="0"/>
                              <w:divBdr>
                                <w:top w:val="none" w:sz="0" w:space="0" w:color="auto"/>
                                <w:left w:val="none" w:sz="0" w:space="0" w:color="auto"/>
                                <w:bottom w:val="none" w:sz="0" w:space="0" w:color="auto"/>
                                <w:right w:val="none" w:sz="0" w:space="0" w:color="auto"/>
                              </w:divBdr>
                              <w:divsChild>
                                <w:div w:id="93670460">
                                  <w:marLeft w:val="0"/>
                                  <w:marRight w:val="0"/>
                                  <w:marTop w:val="0"/>
                                  <w:marBottom w:val="0"/>
                                  <w:divBdr>
                                    <w:top w:val="none" w:sz="0" w:space="0" w:color="auto"/>
                                    <w:left w:val="none" w:sz="0" w:space="0" w:color="auto"/>
                                    <w:bottom w:val="none" w:sz="0" w:space="0" w:color="auto"/>
                                    <w:right w:val="none" w:sz="0" w:space="0" w:color="auto"/>
                                  </w:divBdr>
                                  <w:divsChild>
                                    <w:div w:id="618296468">
                                      <w:marLeft w:val="0"/>
                                      <w:marRight w:val="0"/>
                                      <w:marTop w:val="0"/>
                                      <w:marBottom w:val="0"/>
                                      <w:divBdr>
                                        <w:top w:val="none" w:sz="0" w:space="0" w:color="auto"/>
                                        <w:left w:val="none" w:sz="0" w:space="0" w:color="auto"/>
                                        <w:bottom w:val="none" w:sz="0" w:space="0" w:color="auto"/>
                                        <w:right w:val="none" w:sz="0" w:space="0" w:color="auto"/>
                                      </w:divBdr>
                                      <w:divsChild>
                                        <w:div w:id="1134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29030">
          <w:marLeft w:val="0"/>
          <w:marRight w:val="0"/>
          <w:marTop w:val="0"/>
          <w:marBottom w:val="0"/>
          <w:divBdr>
            <w:top w:val="none" w:sz="0" w:space="0" w:color="auto"/>
            <w:left w:val="none" w:sz="0" w:space="0" w:color="auto"/>
            <w:bottom w:val="none" w:sz="0" w:space="0" w:color="auto"/>
            <w:right w:val="none" w:sz="0" w:space="0" w:color="auto"/>
          </w:divBdr>
        </w:div>
        <w:div w:id="1026637700">
          <w:marLeft w:val="0"/>
          <w:marRight w:val="0"/>
          <w:marTop w:val="0"/>
          <w:marBottom w:val="0"/>
          <w:divBdr>
            <w:top w:val="none" w:sz="0" w:space="0" w:color="auto"/>
            <w:left w:val="none" w:sz="0" w:space="0" w:color="auto"/>
            <w:bottom w:val="none" w:sz="0" w:space="0" w:color="auto"/>
            <w:right w:val="none" w:sz="0" w:space="0" w:color="auto"/>
          </w:divBdr>
          <w:divsChild>
            <w:div w:id="1817605266">
              <w:marLeft w:val="0"/>
              <w:marRight w:val="0"/>
              <w:marTop w:val="0"/>
              <w:marBottom w:val="0"/>
              <w:divBdr>
                <w:top w:val="none" w:sz="0" w:space="0" w:color="auto"/>
                <w:left w:val="none" w:sz="0" w:space="0" w:color="auto"/>
                <w:bottom w:val="none" w:sz="0" w:space="0" w:color="auto"/>
                <w:right w:val="none" w:sz="0" w:space="0" w:color="auto"/>
              </w:divBdr>
              <w:divsChild>
                <w:div w:id="927811358">
                  <w:marLeft w:val="0"/>
                  <w:marRight w:val="0"/>
                  <w:marTop w:val="0"/>
                  <w:marBottom w:val="0"/>
                  <w:divBdr>
                    <w:top w:val="none" w:sz="0" w:space="0" w:color="auto"/>
                    <w:left w:val="none" w:sz="0" w:space="0" w:color="auto"/>
                    <w:bottom w:val="none" w:sz="0" w:space="0" w:color="auto"/>
                    <w:right w:val="none" w:sz="0" w:space="0" w:color="auto"/>
                  </w:divBdr>
                  <w:divsChild>
                    <w:div w:id="1394699183">
                      <w:marLeft w:val="0"/>
                      <w:marRight w:val="0"/>
                      <w:marTop w:val="0"/>
                      <w:marBottom w:val="0"/>
                      <w:divBdr>
                        <w:top w:val="none" w:sz="0" w:space="0" w:color="auto"/>
                        <w:left w:val="none" w:sz="0" w:space="0" w:color="auto"/>
                        <w:bottom w:val="none" w:sz="0" w:space="0" w:color="auto"/>
                        <w:right w:val="none" w:sz="0" w:space="0" w:color="auto"/>
                      </w:divBdr>
                      <w:divsChild>
                        <w:div w:id="981353616">
                          <w:marLeft w:val="0"/>
                          <w:marRight w:val="0"/>
                          <w:marTop w:val="0"/>
                          <w:marBottom w:val="0"/>
                          <w:divBdr>
                            <w:top w:val="none" w:sz="0" w:space="0" w:color="auto"/>
                            <w:left w:val="none" w:sz="0" w:space="0" w:color="auto"/>
                            <w:bottom w:val="none" w:sz="0" w:space="0" w:color="auto"/>
                            <w:right w:val="none" w:sz="0" w:space="0" w:color="auto"/>
                          </w:divBdr>
                          <w:divsChild>
                            <w:div w:id="947657428">
                              <w:marLeft w:val="0"/>
                              <w:marRight w:val="0"/>
                              <w:marTop w:val="0"/>
                              <w:marBottom w:val="0"/>
                              <w:divBdr>
                                <w:top w:val="none" w:sz="0" w:space="0" w:color="auto"/>
                                <w:left w:val="none" w:sz="0" w:space="0" w:color="auto"/>
                                <w:bottom w:val="none" w:sz="0" w:space="0" w:color="auto"/>
                                <w:right w:val="none" w:sz="0" w:space="0" w:color="auto"/>
                              </w:divBdr>
                              <w:divsChild>
                                <w:div w:id="119693200">
                                  <w:marLeft w:val="0"/>
                                  <w:marRight w:val="0"/>
                                  <w:marTop w:val="0"/>
                                  <w:marBottom w:val="0"/>
                                  <w:divBdr>
                                    <w:top w:val="none" w:sz="0" w:space="0" w:color="auto"/>
                                    <w:left w:val="none" w:sz="0" w:space="0" w:color="auto"/>
                                    <w:bottom w:val="none" w:sz="0" w:space="0" w:color="auto"/>
                                    <w:right w:val="none" w:sz="0" w:space="0" w:color="auto"/>
                                  </w:divBdr>
                                  <w:divsChild>
                                    <w:div w:id="1706054685">
                                      <w:marLeft w:val="0"/>
                                      <w:marRight w:val="0"/>
                                      <w:marTop w:val="0"/>
                                      <w:marBottom w:val="0"/>
                                      <w:divBdr>
                                        <w:top w:val="none" w:sz="0" w:space="0" w:color="auto"/>
                                        <w:left w:val="none" w:sz="0" w:space="0" w:color="auto"/>
                                        <w:bottom w:val="none" w:sz="0" w:space="0" w:color="auto"/>
                                        <w:right w:val="none" w:sz="0" w:space="0" w:color="auto"/>
                                      </w:divBdr>
                                      <w:divsChild>
                                        <w:div w:id="1465343682">
                                          <w:marLeft w:val="0"/>
                                          <w:marRight w:val="0"/>
                                          <w:marTop w:val="0"/>
                                          <w:marBottom w:val="0"/>
                                          <w:divBdr>
                                            <w:top w:val="none" w:sz="0" w:space="0" w:color="auto"/>
                                            <w:left w:val="none" w:sz="0" w:space="0" w:color="auto"/>
                                            <w:bottom w:val="none" w:sz="0" w:space="0" w:color="auto"/>
                                            <w:right w:val="none" w:sz="0" w:space="0" w:color="auto"/>
                                          </w:divBdr>
                                          <w:divsChild>
                                            <w:div w:id="1264918272">
                                              <w:marLeft w:val="0"/>
                                              <w:marRight w:val="0"/>
                                              <w:marTop w:val="0"/>
                                              <w:marBottom w:val="0"/>
                                              <w:divBdr>
                                                <w:top w:val="none" w:sz="0" w:space="0" w:color="auto"/>
                                                <w:left w:val="none" w:sz="0" w:space="0" w:color="auto"/>
                                                <w:bottom w:val="none" w:sz="0" w:space="0" w:color="auto"/>
                                                <w:right w:val="none" w:sz="0" w:space="0" w:color="auto"/>
                                              </w:divBdr>
                                              <w:divsChild>
                                                <w:div w:id="72895468">
                                                  <w:marLeft w:val="0"/>
                                                  <w:marRight w:val="0"/>
                                                  <w:marTop w:val="0"/>
                                                  <w:marBottom w:val="0"/>
                                                  <w:divBdr>
                                                    <w:top w:val="none" w:sz="0" w:space="0" w:color="auto"/>
                                                    <w:left w:val="none" w:sz="0" w:space="0" w:color="auto"/>
                                                    <w:bottom w:val="none" w:sz="0" w:space="0" w:color="auto"/>
                                                    <w:right w:val="none" w:sz="0" w:space="0" w:color="auto"/>
                                                  </w:divBdr>
                                                  <w:divsChild>
                                                    <w:div w:id="2116632927">
                                                      <w:marLeft w:val="0"/>
                                                      <w:marRight w:val="0"/>
                                                      <w:marTop w:val="0"/>
                                                      <w:marBottom w:val="0"/>
                                                      <w:divBdr>
                                                        <w:top w:val="none" w:sz="0" w:space="0" w:color="auto"/>
                                                        <w:left w:val="none" w:sz="0" w:space="0" w:color="auto"/>
                                                        <w:bottom w:val="none" w:sz="0" w:space="0" w:color="auto"/>
                                                        <w:right w:val="none" w:sz="0" w:space="0" w:color="auto"/>
                                                      </w:divBdr>
                                                      <w:divsChild>
                                                        <w:div w:id="105392978">
                                                          <w:marLeft w:val="0"/>
                                                          <w:marRight w:val="0"/>
                                                          <w:marTop w:val="0"/>
                                                          <w:marBottom w:val="0"/>
                                                          <w:divBdr>
                                                            <w:top w:val="none" w:sz="0" w:space="0" w:color="auto"/>
                                                            <w:left w:val="none" w:sz="0" w:space="0" w:color="auto"/>
                                                            <w:bottom w:val="none" w:sz="0" w:space="0" w:color="auto"/>
                                                            <w:right w:val="none" w:sz="0" w:space="0" w:color="auto"/>
                                                          </w:divBdr>
                                                          <w:divsChild>
                                                            <w:div w:id="146172590">
                                                              <w:marLeft w:val="0"/>
                                                              <w:marRight w:val="0"/>
                                                              <w:marTop w:val="0"/>
                                                              <w:marBottom w:val="0"/>
                                                              <w:divBdr>
                                                                <w:top w:val="none" w:sz="0" w:space="0" w:color="auto"/>
                                                                <w:left w:val="none" w:sz="0" w:space="0" w:color="auto"/>
                                                                <w:bottom w:val="none" w:sz="0" w:space="0" w:color="auto"/>
                                                                <w:right w:val="none" w:sz="0" w:space="0" w:color="auto"/>
                                                              </w:divBdr>
                                                            </w:div>
                                                            <w:div w:id="2660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3119597">
      <w:bodyDiv w:val="1"/>
      <w:marLeft w:val="0"/>
      <w:marRight w:val="0"/>
      <w:marTop w:val="0"/>
      <w:marBottom w:val="0"/>
      <w:divBdr>
        <w:top w:val="none" w:sz="0" w:space="0" w:color="auto"/>
        <w:left w:val="none" w:sz="0" w:space="0" w:color="auto"/>
        <w:bottom w:val="none" w:sz="0" w:space="0" w:color="auto"/>
        <w:right w:val="none" w:sz="0" w:space="0" w:color="auto"/>
      </w:divBdr>
    </w:div>
    <w:div w:id="1024282085">
      <w:bodyDiv w:val="1"/>
      <w:marLeft w:val="0"/>
      <w:marRight w:val="0"/>
      <w:marTop w:val="0"/>
      <w:marBottom w:val="0"/>
      <w:divBdr>
        <w:top w:val="none" w:sz="0" w:space="0" w:color="auto"/>
        <w:left w:val="none" w:sz="0" w:space="0" w:color="auto"/>
        <w:bottom w:val="none" w:sz="0" w:space="0" w:color="auto"/>
        <w:right w:val="none" w:sz="0" w:space="0" w:color="auto"/>
      </w:divBdr>
    </w:div>
    <w:div w:id="1101681315">
      <w:bodyDiv w:val="1"/>
      <w:marLeft w:val="0"/>
      <w:marRight w:val="0"/>
      <w:marTop w:val="0"/>
      <w:marBottom w:val="0"/>
      <w:divBdr>
        <w:top w:val="none" w:sz="0" w:space="0" w:color="auto"/>
        <w:left w:val="none" w:sz="0" w:space="0" w:color="auto"/>
        <w:bottom w:val="none" w:sz="0" w:space="0" w:color="auto"/>
        <w:right w:val="none" w:sz="0" w:space="0" w:color="auto"/>
      </w:divBdr>
      <w:divsChild>
        <w:div w:id="314459956">
          <w:marLeft w:val="0"/>
          <w:marRight w:val="0"/>
          <w:marTop w:val="0"/>
          <w:marBottom w:val="0"/>
          <w:divBdr>
            <w:top w:val="none" w:sz="0" w:space="0" w:color="auto"/>
            <w:left w:val="none" w:sz="0" w:space="0" w:color="auto"/>
            <w:bottom w:val="none" w:sz="0" w:space="0" w:color="auto"/>
            <w:right w:val="none" w:sz="0" w:space="0" w:color="auto"/>
          </w:divBdr>
          <w:divsChild>
            <w:div w:id="1251549445">
              <w:marLeft w:val="0"/>
              <w:marRight w:val="0"/>
              <w:marTop w:val="0"/>
              <w:marBottom w:val="0"/>
              <w:divBdr>
                <w:top w:val="none" w:sz="0" w:space="0" w:color="auto"/>
                <w:left w:val="none" w:sz="0" w:space="0" w:color="auto"/>
                <w:bottom w:val="none" w:sz="0" w:space="0" w:color="auto"/>
                <w:right w:val="none" w:sz="0" w:space="0" w:color="auto"/>
              </w:divBdr>
            </w:div>
            <w:div w:id="1557357400">
              <w:marLeft w:val="0"/>
              <w:marRight w:val="0"/>
              <w:marTop w:val="0"/>
              <w:marBottom w:val="0"/>
              <w:divBdr>
                <w:top w:val="none" w:sz="0" w:space="0" w:color="auto"/>
                <w:left w:val="none" w:sz="0" w:space="0" w:color="auto"/>
                <w:bottom w:val="none" w:sz="0" w:space="0" w:color="auto"/>
                <w:right w:val="none" w:sz="0" w:space="0" w:color="auto"/>
              </w:divBdr>
            </w:div>
            <w:div w:id="1382090757">
              <w:marLeft w:val="0"/>
              <w:marRight w:val="0"/>
              <w:marTop w:val="0"/>
              <w:marBottom w:val="0"/>
              <w:divBdr>
                <w:top w:val="none" w:sz="0" w:space="0" w:color="auto"/>
                <w:left w:val="none" w:sz="0" w:space="0" w:color="auto"/>
                <w:bottom w:val="none" w:sz="0" w:space="0" w:color="auto"/>
                <w:right w:val="none" w:sz="0" w:space="0" w:color="auto"/>
              </w:divBdr>
            </w:div>
            <w:div w:id="872037237">
              <w:marLeft w:val="0"/>
              <w:marRight w:val="0"/>
              <w:marTop w:val="0"/>
              <w:marBottom w:val="0"/>
              <w:divBdr>
                <w:top w:val="none" w:sz="0" w:space="0" w:color="auto"/>
                <w:left w:val="none" w:sz="0" w:space="0" w:color="auto"/>
                <w:bottom w:val="none" w:sz="0" w:space="0" w:color="auto"/>
                <w:right w:val="none" w:sz="0" w:space="0" w:color="auto"/>
              </w:divBdr>
            </w:div>
            <w:div w:id="2636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7279">
      <w:bodyDiv w:val="1"/>
      <w:marLeft w:val="0"/>
      <w:marRight w:val="0"/>
      <w:marTop w:val="0"/>
      <w:marBottom w:val="0"/>
      <w:divBdr>
        <w:top w:val="none" w:sz="0" w:space="0" w:color="auto"/>
        <w:left w:val="none" w:sz="0" w:space="0" w:color="auto"/>
        <w:bottom w:val="none" w:sz="0" w:space="0" w:color="auto"/>
        <w:right w:val="none" w:sz="0" w:space="0" w:color="auto"/>
      </w:divBdr>
    </w:div>
    <w:div w:id="1152603350">
      <w:bodyDiv w:val="1"/>
      <w:marLeft w:val="0"/>
      <w:marRight w:val="0"/>
      <w:marTop w:val="0"/>
      <w:marBottom w:val="0"/>
      <w:divBdr>
        <w:top w:val="none" w:sz="0" w:space="0" w:color="auto"/>
        <w:left w:val="none" w:sz="0" w:space="0" w:color="auto"/>
        <w:bottom w:val="none" w:sz="0" w:space="0" w:color="auto"/>
        <w:right w:val="none" w:sz="0" w:space="0" w:color="auto"/>
      </w:divBdr>
    </w:div>
    <w:div w:id="1155099221">
      <w:bodyDiv w:val="1"/>
      <w:marLeft w:val="0"/>
      <w:marRight w:val="0"/>
      <w:marTop w:val="0"/>
      <w:marBottom w:val="0"/>
      <w:divBdr>
        <w:top w:val="none" w:sz="0" w:space="0" w:color="auto"/>
        <w:left w:val="none" w:sz="0" w:space="0" w:color="auto"/>
        <w:bottom w:val="none" w:sz="0" w:space="0" w:color="auto"/>
        <w:right w:val="none" w:sz="0" w:space="0" w:color="auto"/>
      </w:divBdr>
    </w:div>
    <w:div w:id="1218513339">
      <w:bodyDiv w:val="1"/>
      <w:marLeft w:val="0"/>
      <w:marRight w:val="0"/>
      <w:marTop w:val="0"/>
      <w:marBottom w:val="0"/>
      <w:divBdr>
        <w:top w:val="none" w:sz="0" w:space="0" w:color="auto"/>
        <w:left w:val="none" w:sz="0" w:space="0" w:color="auto"/>
        <w:bottom w:val="none" w:sz="0" w:space="0" w:color="auto"/>
        <w:right w:val="none" w:sz="0" w:space="0" w:color="auto"/>
      </w:divBdr>
    </w:div>
    <w:div w:id="1240284146">
      <w:bodyDiv w:val="1"/>
      <w:marLeft w:val="0"/>
      <w:marRight w:val="0"/>
      <w:marTop w:val="0"/>
      <w:marBottom w:val="0"/>
      <w:divBdr>
        <w:top w:val="none" w:sz="0" w:space="0" w:color="auto"/>
        <w:left w:val="none" w:sz="0" w:space="0" w:color="auto"/>
        <w:bottom w:val="none" w:sz="0" w:space="0" w:color="auto"/>
        <w:right w:val="none" w:sz="0" w:space="0" w:color="auto"/>
      </w:divBdr>
    </w:div>
    <w:div w:id="1301152240">
      <w:bodyDiv w:val="1"/>
      <w:marLeft w:val="0"/>
      <w:marRight w:val="0"/>
      <w:marTop w:val="0"/>
      <w:marBottom w:val="0"/>
      <w:divBdr>
        <w:top w:val="none" w:sz="0" w:space="0" w:color="auto"/>
        <w:left w:val="none" w:sz="0" w:space="0" w:color="auto"/>
        <w:bottom w:val="none" w:sz="0" w:space="0" w:color="auto"/>
        <w:right w:val="none" w:sz="0" w:space="0" w:color="auto"/>
      </w:divBdr>
      <w:divsChild>
        <w:div w:id="378435204">
          <w:marLeft w:val="0"/>
          <w:marRight w:val="0"/>
          <w:marTop w:val="0"/>
          <w:marBottom w:val="0"/>
          <w:divBdr>
            <w:top w:val="none" w:sz="0" w:space="0" w:color="auto"/>
            <w:left w:val="none" w:sz="0" w:space="0" w:color="auto"/>
            <w:bottom w:val="none" w:sz="0" w:space="0" w:color="auto"/>
            <w:right w:val="none" w:sz="0" w:space="0" w:color="auto"/>
          </w:divBdr>
          <w:divsChild>
            <w:div w:id="351959981">
              <w:marLeft w:val="0"/>
              <w:marRight w:val="0"/>
              <w:marTop w:val="0"/>
              <w:marBottom w:val="0"/>
              <w:divBdr>
                <w:top w:val="none" w:sz="0" w:space="0" w:color="auto"/>
                <w:left w:val="none" w:sz="0" w:space="0" w:color="auto"/>
                <w:bottom w:val="none" w:sz="0" w:space="0" w:color="auto"/>
                <w:right w:val="none" w:sz="0" w:space="0" w:color="auto"/>
              </w:divBdr>
            </w:div>
            <w:div w:id="1008102026">
              <w:marLeft w:val="0"/>
              <w:marRight w:val="0"/>
              <w:marTop w:val="0"/>
              <w:marBottom w:val="0"/>
              <w:divBdr>
                <w:top w:val="none" w:sz="0" w:space="0" w:color="auto"/>
                <w:left w:val="none" w:sz="0" w:space="0" w:color="auto"/>
                <w:bottom w:val="none" w:sz="0" w:space="0" w:color="auto"/>
                <w:right w:val="none" w:sz="0" w:space="0" w:color="auto"/>
              </w:divBdr>
            </w:div>
            <w:div w:id="1177227923">
              <w:marLeft w:val="0"/>
              <w:marRight w:val="0"/>
              <w:marTop w:val="0"/>
              <w:marBottom w:val="0"/>
              <w:divBdr>
                <w:top w:val="none" w:sz="0" w:space="0" w:color="auto"/>
                <w:left w:val="none" w:sz="0" w:space="0" w:color="auto"/>
                <w:bottom w:val="none" w:sz="0" w:space="0" w:color="auto"/>
                <w:right w:val="none" w:sz="0" w:space="0" w:color="auto"/>
              </w:divBdr>
            </w:div>
            <w:div w:id="321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4987">
      <w:bodyDiv w:val="1"/>
      <w:marLeft w:val="0"/>
      <w:marRight w:val="0"/>
      <w:marTop w:val="0"/>
      <w:marBottom w:val="0"/>
      <w:divBdr>
        <w:top w:val="none" w:sz="0" w:space="0" w:color="auto"/>
        <w:left w:val="none" w:sz="0" w:space="0" w:color="auto"/>
        <w:bottom w:val="none" w:sz="0" w:space="0" w:color="auto"/>
        <w:right w:val="none" w:sz="0" w:space="0" w:color="auto"/>
      </w:divBdr>
    </w:div>
    <w:div w:id="1401250684">
      <w:bodyDiv w:val="1"/>
      <w:marLeft w:val="0"/>
      <w:marRight w:val="0"/>
      <w:marTop w:val="0"/>
      <w:marBottom w:val="0"/>
      <w:divBdr>
        <w:top w:val="none" w:sz="0" w:space="0" w:color="auto"/>
        <w:left w:val="none" w:sz="0" w:space="0" w:color="auto"/>
        <w:bottom w:val="none" w:sz="0" w:space="0" w:color="auto"/>
        <w:right w:val="none" w:sz="0" w:space="0" w:color="auto"/>
      </w:divBdr>
    </w:div>
    <w:div w:id="1452169999">
      <w:bodyDiv w:val="1"/>
      <w:marLeft w:val="0"/>
      <w:marRight w:val="0"/>
      <w:marTop w:val="0"/>
      <w:marBottom w:val="0"/>
      <w:divBdr>
        <w:top w:val="none" w:sz="0" w:space="0" w:color="auto"/>
        <w:left w:val="none" w:sz="0" w:space="0" w:color="auto"/>
        <w:bottom w:val="none" w:sz="0" w:space="0" w:color="auto"/>
        <w:right w:val="none" w:sz="0" w:space="0" w:color="auto"/>
      </w:divBdr>
    </w:div>
    <w:div w:id="1516267543">
      <w:bodyDiv w:val="1"/>
      <w:marLeft w:val="0"/>
      <w:marRight w:val="0"/>
      <w:marTop w:val="0"/>
      <w:marBottom w:val="0"/>
      <w:divBdr>
        <w:top w:val="none" w:sz="0" w:space="0" w:color="auto"/>
        <w:left w:val="none" w:sz="0" w:space="0" w:color="auto"/>
        <w:bottom w:val="none" w:sz="0" w:space="0" w:color="auto"/>
        <w:right w:val="none" w:sz="0" w:space="0" w:color="auto"/>
      </w:divBdr>
    </w:div>
    <w:div w:id="1528446387">
      <w:bodyDiv w:val="1"/>
      <w:marLeft w:val="0"/>
      <w:marRight w:val="0"/>
      <w:marTop w:val="0"/>
      <w:marBottom w:val="0"/>
      <w:divBdr>
        <w:top w:val="none" w:sz="0" w:space="0" w:color="auto"/>
        <w:left w:val="none" w:sz="0" w:space="0" w:color="auto"/>
        <w:bottom w:val="none" w:sz="0" w:space="0" w:color="auto"/>
        <w:right w:val="none" w:sz="0" w:space="0" w:color="auto"/>
      </w:divBdr>
      <w:divsChild>
        <w:div w:id="773480077">
          <w:marLeft w:val="0"/>
          <w:marRight w:val="0"/>
          <w:marTop w:val="0"/>
          <w:marBottom w:val="0"/>
          <w:divBdr>
            <w:top w:val="none" w:sz="0" w:space="0" w:color="auto"/>
            <w:left w:val="none" w:sz="0" w:space="0" w:color="auto"/>
            <w:bottom w:val="none" w:sz="0" w:space="0" w:color="auto"/>
            <w:right w:val="none" w:sz="0" w:space="0" w:color="auto"/>
          </w:divBdr>
          <w:divsChild>
            <w:div w:id="2013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7133">
      <w:bodyDiv w:val="1"/>
      <w:marLeft w:val="0"/>
      <w:marRight w:val="0"/>
      <w:marTop w:val="0"/>
      <w:marBottom w:val="0"/>
      <w:divBdr>
        <w:top w:val="none" w:sz="0" w:space="0" w:color="auto"/>
        <w:left w:val="none" w:sz="0" w:space="0" w:color="auto"/>
        <w:bottom w:val="none" w:sz="0" w:space="0" w:color="auto"/>
        <w:right w:val="none" w:sz="0" w:space="0" w:color="auto"/>
      </w:divBdr>
      <w:divsChild>
        <w:div w:id="1583566722">
          <w:marLeft w:val="0"/>
          <w:marRight w:val="0"/>
          <w:marTop w:val="0"/>
          <w:marBottom w:val="0"/>
          <w:divBdr>
            <w:top w:val="none" w:sz="0" w:space="0" w:color="auto"/>
            <w:left w:val="none" w:sz="0" w:space="0" w:color="auto"/>
            <w:bottom w:val="none" w:sz="0" w:space="0" w:color="auto"/>
            <w:right w:val="none" w:sz="0" w:space="0" w:color="auto"/>
          </w:divBdr>
          <w:divsChild>
            <w:div w:id="1391925692">
              <w:marLeft w:val="0"/>
              <w:marRight w:val="0"/>
              <w:marTop w:val="0"/>
              <w:marBottom w:val="0"/>
              <w:divBdr>
                <w:top w:val="none" w:sz="0" w:space="0" w:color="auto"/>
                <w:left w:val="none" w:sz="0" w:space="0" w:color="auto"/>
                <w:bottom w:val="none" w:sz="0" w:space="0" w:color="auto"/>
                <w:right w:val="none" w:sz="0" w:space="0" w:color="auto"/>
              </w:divBdr>
              <w:divsChild>
                <w:div w:id="1890071514">
                  <w:marLeft w:val="0"/>
                  <w:marRight w:val="0"/>
                  <w:marTop w:val="0"/>
                  <w:marBottom w:val="0"/>
                  <w:divBdr>
                    <w:top w:val="none" w:sz="0" w:space="0" w:color="auto"/>
                    <w:left w:val="none" w:sz="0" w:space="0" w:color="auto"/>
                    <w:bottom w:val="none" w:sz="0" w:space="0" w:color="auto"/>
                    <w:right w:val="none" w:sz="0" w:space="0" w:color="auto"/>
                  </w:divBdr>
                  <w:divsChild>
                    <w:div w:id="2031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5500">
          <w:marLeft w:val="0"/>
          <w:marRight w:val="0"/>
          <w:marTop w:val="0"/>
          <w:marBottom w:val="0"/>
          <w:divBdr>
            <w:top w:val="none" w:sz="0" w:space="0" w:color="auto"/>
            <w:left w:val="none" w:sz="0" w:space="0" w:color="auto"/>
            <w:bottom w:val="none" w:sz="0" w:space="0" w:color="auto"/>
            <w:right w:val="none" w:sz="0" w:space="0" w:color="auto"/>
          </w:divBdr>
          <w:divsChild>
            <w:div w:id="248200248">
              <w:marLeft w:val="0"/>
              <w:marRight w:val="0"/>
              <w:marTop w:val="0"/>
              <w:marBottom w:val="0"/>
              <w:divBdr>
                <w:top w:val="none" w:sz="0" w:space="0" w:color="auto"/>
                <w:left w:val="none" w:sz="0" w:space="0" w:color="auto"/>
                <w:bottom w:val="none" w:sz="0" w:space="0" w:color="auto"/>
                <w:right w:val="none" w:sz="0" w:space="0" w:color="auto"/>
              </w:divBdr>
              <w:divsChild>
                <w:div w:id="14556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5512">
          <w:marLeft w:val="0"/>
          <w:marRight w:val="0"/>
          <w:marTop w:val="0"/>
          <w:marBottom w:val="0"/>
          <w:divBdr>
            <w:top w:val="none" w:sz="0" w:space="0" w:color="auto"/>
            <w:left w:val="none" w:sz="0" w:space="0" w:color="auto"/>
            <w:bottom w:val="none" w:sz="0" w:space="0" w:color="auto"/>
            <w:right w:val="none" w:sz="0" w:space="0" w:color="auto"/>
          </w:divBdr>
        </w:div>
        <w:div w:id="1894340566">
          <w:marLeft w:val="0"/>
          <w:marRight w:val="0"/>
          <w:marTop w:val="0"/>
          <w:marBottom w:val="0"/>
          <w:divBdr>
            <w:top w:val="none" w:sz="0" w:space="0" w:color="auto"/>
            <w:left w:val="none" w:sz="0" w:space="0" w:color="auto"/>
            <w:bottom w:val="none" w:sz="0" w:space="0" w:color="auto"/>
            <w:right w:val="none" w:sz="0" w:space="0" w:color="auto"/>
          </w:divBdr>
          <w:divsChild>
            <w:div w:id="1771000997">
              <w:marLeft w:val="0"/>
              <w:marRight w:val="0"/>
              <w:marTop w:val="0"/>
              <w:marBottom w:val="0"/>
              <w:divBdr>
                <w:top w:val="none" w:sz="0" w:space="0" w:color="auto"/>
                <w:left w:val="none" w:sz="0" w:space="0" w:color="auto"/>
                <w:bottom w:val="none" w:sz="0" w:space="0" w:color="auto"/>
                <w:right w:val="none" w:sz="0" w:space="0" w:color="auto"/>
              </w:divBdr>
              <w:divsChild>
                <w:div w:id="8012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6987">
      <w:bodyDiv w:val="1"/>
      <w:marLeft w:val="0"/>
      <w:marRight w:val="0"/>
      <w:marTop w:val="0"/>
      <w:marBottom w:val="0"/>
      <w:divBdr>
        <w:top w:val="none" w:sz="0" w:space="0" w:color="auto"/>
        <w:left w:val="none" w:sz="0" w:space="0" w:color="auto"/>
        <w:bottom w:val="none" w:sz="0" w:space="0" w:color="auto"/>
        <w:right w:val="none" w:sz="0" w:space="0" w:color="auto"/>
      </w:divBdr>
    </w:div>
    <w:div w:id="1755129386">
      <w:bodyDiv w:val="1"/>
      <w:marLeft w:val="0"/>
      <w:marRight w:val="0"/>
      <w:marTop w:val="0"/>
      <w:marBottom w:val="0"/>
      <w:divBdr>
        <w:top w:val="none" w:sz="0" w:space="0" w:color="auto"/>
        <w:left w:val="none" w:sz="0" w:space="0" w:color="auto"/>
        <w:bottom w:val="none" w:sz="0" w:space="0" w:color="auto"/>
        <w:right w:val="none" w:sz="0" w:space="0" w:color="auto"/>
      </w:divBdr>
    </w:div>
    <w:div w:id="1760370553">
      <w:bodyDiv w:val="1"/>
      <w:marLeft w:val="0"/>
      <w:marRight w:val="0"/>
      <w:marTop w:val="0"/>
      <w:marBottom w:val="0"/>
      <w:divBdr>
        <w:top w:val="none" w:sz="0" w:space="0" w:color="auto"/>
        <w:left w:val="none" w:sz="0" w:space="0" w:color="auto"/>
        <w:bottom w:val="none" w:sz="0" w:space="0" w:color="auto"/>
        <w:right w:val="none" w:sz="0" w:space="0" w:color="auto"/>
      </w:divBdr>
    </w:div>
    <w:div w:id="1785734489">
      <w:bodyDiv w:val="1"/>
      <w:marLeft w:val="0"/>
      <w:marRight w:val="0"/>
      <w:marTop w:val="0"/>
      <w:marBottom w:val="0"/>
      <w:divBdr>
        <w:top w:val="none" w:sz="0" w:space="0" w:color="auto"/>
        <w:left w:val="none" w:sz="0" w:space="0" w:color="auto"/>
        <w:bottom w:val="none" w:sz="0" w:space="0" w:color="auto"/>
        <w:right w:val="none" w:sz="0" w:space="0" w:color="auto"/>
      </w:divBdr>
    </w:div>
    <w:div w:id="1863862765">
      <w:bodyDiv w:val="1"/>
      <w:marLeft w:val="0"/>
      <w:marRight w:val="0"/>
      <w:marTop w:val="0"/>
      <w:marBottom w:val="0"/>
      <w:divBdr>
        <w:top w:val="none" w:sz="0" w:space="0" w:color="auto"/>
        <w:left w:val="none" w:sz="0" w:space="0" w:color="auto"/>
        <w:bottom w:val="none" w:sz="0" w:space="0" w:color="auto"/>
        <w:right w:val="none" w:sz="0" w:space="0" w:color="auto"/>
      </w:divBdr>
    </w:div>
    <w:div w:id="1866207942">
      <w:bodyDiv w:val="1"/>
      <w:marLeft w:val="0"/>
      <w:marRight w:val="0"/>
      <w:marTop w:val="0"/>
      <w:marBottom w:val="0"/>
      <w:divBdr>
        <w:top w:val="none" w:sz="0" w:space="0" w:color="auto"/>
        <w:left w:val="none" w:sz="0" w:space="0" w:color="auto"/>
        <w:bottom w:val="none" w:sz="0" w:space="0" w:color="auto"/>
        <w:right w:val="none" w:sz="0" w:space="0" w:color="auto"/>
      </w:divBdr>
    </w:div>
    <w:div w:id="1878004447">
      <w:bodyDiv w:val="1"/>
      <w:marLeft w:val="0"/>
      <w:marRight w:val="0"/>
      <w:marTop w:val="0"/>
      <w:marBottom w:val="0"/>
      <w:divBdr>
        <w:top w:val="none" w:sz="0" w:space="0" w:color="auto"/>
        <w:left w:val="none" w:sz="0" w:space="0" w:color="auto"/>
        <w:bottom w:val="none" w:sz="0" w:space="0" w:color="auto"/>
        <w:right w:val="none" w:sz="0" w:space="0" w:color="auto"/>
      </w:divBdr>
    </w:div>
    <w:div w:id="1942835790">
      <w:bodyDiv w:val="1"/>
      <w:marLeft w:val="0"/>
      <w:marRight w:val="0"/>
      <w:marTop w:val="0"/>
      <w:marBottom w:val="0"/>
      <w:divBdr>
        <w:top w:val="none" w:sz="0" w:space="0" w:color="auto"/>
        <w:left w:val="none" w:sz="0" w:space="0" w:color="auto"/>
        <w:bottom w:val="none" w:sz="0" w:space="0" w:color="auto"/>
        <w:right w:val="none" w:sz="0" w:space="0" w:color="auto"/>
      </w:divBdr>
    </w:div>
    <w:div w:id="2069835151">
      <w:bodyDiv w:val="1"/>
      <w:marLeft w:val="0"/>
      <w:marRight w:val="0"/>
      <w:marTop w:val="0"/>
      <w:marBottom w:val="0"/>
      <w:divBdr>
        <w:top w:val="none" w:sz="0" w:space="0" w:color="auto"/>
        <w:left w:val="none" w:sz="0" w:space="0" w:color="auto"/>
        <w:bottom w:val="none" w:sz="0" w:space="0" w:color="auto"/>
        <w:right w:val="none" w:sz="0" w:space="0" w:color="auto"/>
      </w:divBdr>
    </w:div>
    <w:div w:id="2080399046">
      <w:bodyDiv w:val="1"/>
      <w:marLeft w:val="0"/>
      <w:marRight w:val="0"/>
      <w:marTop w:val="0"/>
      <w:marBottom w:val="0"/>
      <w:divBdr>
        <w:top w:val="none" w:sz="0" w:space="0" w:color="auto"/>
        <w:left w:val="none" w:sz="0" w:space="0" w:color="auto"/>
        <w:bottom w:val="none" w:sz="0" w:space="0" w:color="auto"/>
        <w:right w:val="none" w:sz="0" w:space="0" w:color="auto"/>
      </w:divBdr>
    </w:div>
    <w:div w:id="2081294599">
      <w:bodyDiv w:val="1"/>
      <w:marLeft w:val="0"/>
      <w:marRight w:val="0"/>
      <w:marTop w:val="0"/>
      <w:marBottom w:val="0"/>
      <w:divBdr>
        <w:top w:val="none" w:sz="0" w:space="0" w:color="auto"/>
        <w:left w:val="none" w:sz="0" w:space="0" w:color="auto"/>
        <w:bottom w:val="none" w:sz="0" w:space="0" w:color="auto"/>
        <w:right w:val="none" w:sz="0" w:space="0" w:color="auto"/>
      </w:divBdr>
    </w:div>
    <w:div w:id="2094470122">
      <w:bodyDiv w:val="1"/>
      <w:marLeft w:val="0"/>
      <w:marRight w:val="0"/>
      <w:marTop w:val="0"/>
      <w:marBottom w:val="0"/>
      <w:divBdr>
        <w:top w:val="none" w:sz="0" w:space="0" w:color="auto"/>
        <w:left w:val="none" w:sz="0" w:space="0" w:color="auto"/>
        <w:bottom w:val="none" w:sz="0" w:space="0" w:color="auto"/>
        <w:right w:val="none" w:sz="0" w:space="0" w:color="auto"/>
      </w:divBdr>
      <w:divsChild>
        <w:div w:id="887570997">
          <w:marLeft w:val="0"/>
          <w:marRight w:val="0"/>
          <w:marTop w:val="0"/>
          <w:marBottom w:val="0"/>
          <w:divBdr>
            <w:top w:val="none" w:sz="0" w:space="0" w:color="auto"/>
            <w:left w:val="none" w:sz="0" w:space="0" w:color="auto"/>
            <w:bottom w:val="none" w:sz="0" w:space="0" w:color="auto"/>
            <w:right w:val="none" w:sz="0" w:space="0" w:color="auto"/>
          </w:divBdr>
          <w:divsChild>
            <w:div w:id="600796155">
              <w:marLeft w:val="0"/>
              <w:marRight w:val="0"/>
              <w:marTop w:val="0"/>
              <w:marBottom w:val="0"/>
              <w:divBdr>
                <w:top w:val="none" w:sz="0" w:space="0" w:color="auto"/>
                <w:left w:val="none" w:sz="0" w:space="0" w:color="auto"/>
                <w:bottom w:val="none" w:sz="0" w:space="0" w:color="auto"/>
                <w:right w:val="none" w:sz="0" w:space="0" w:color="auto"/>
              </w:divBdr>
            </w:div>
            <w:div w:id="381633303">
              <w:marLeft w:val="0"/>
              <w:marRight w:val="0"/>
              <w:marTop w:val="0"/>
              <w:marBottom w:val="0"/>
              <w:divBdr>
                <w:top w:val="none" w:sz="0" w:space="0" w:color="auto"/>
                <w:left w:val="none" w:sz="0" w:space="0" w:color="auto"/>
                <w:bottom w:val="none" w:sz="0" w:space="0" w:color="auto"/>
                <w:right w:val="none" w:sz="0" w:space="0" w:color="auto"/>
              </w:divBdr>
            </w:div>
            <w:div w:id="1690057312">
              <w:marLeft w:val="0"/>
              <w:marRight w:val="0"/>
              <w:marTop w:val="0"/>
              <w:marBottom w:val="0"/>
              <w:divBdr>
                <w:top w:val="none" w:sz="0" w:space="0" w:color="auto"/>
                <w:left w:val="none" w:sz="0" w:space="0" w:color="auto"/>
                <w:bottom w:val="none" w:sz="0" w:space="0" w:color="auto"/>
                <w:right w:val="none" w:sz="0" w:space="0" w:color="auto"/>
              </w:divBdr>
            </w:div>
            <w:div w:id="1759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tcell.org/content/32/7/2094.abstract?etoc" TargetMode="External"/><Relationship Id="rId18" Type="http://schemas.openxmlformats.org/officeDocument/2006/relationships/hyperlink" Target="https://s4cloudae36f1aac.hana.ondemand.com:443/data-buffer/sap/public/cuan/link/100/7619B7E735C171AA72681FCF7D5B99BC8EF79B7A?_V_=2&amp;_K11_=B8045F14C047F75FE937411882723CE31E1FCE3F&amp;_L54AD1F204_=c2NlbmFyaW89TUxDUEcmdGVuYW50PW15MzA0NDI0LnM0aGFuYS5vbmRlbWFuZC5jb20mdGFyZ2V0PWh0dHA6Ly93d3cubmF0dXJlLmNvbS9hcnRpY2xlcy9zNDE0NzctMDIwLTA3MDAtOT91dG1fc291cmNlPW5wbGFudHNfZXRvYyZ1dG1fbWVkaXVtPWVtYWlsJnV0bV9jYW1wYWlnbj10b2NfNDE0NzdfNl83JnV0bV9jb250ZW50PTIwMjAwNzE0JldULmVjX2lkPU5QTEFOVFMtMjAyMDA3JnNhcC1vdXRib3VuZC1pZD03NjE5QjdFNzM1QzE3MUFBNzI2ODFGQ0Y3RDVCOTlCQzhFRjc5QjdB&amp;_K13_=78&amp;_K14_=5829da8a4563793d4cff924800baff6b9045041b79657e655ea39c5e2a9c6042" TargetMode="External"/><Relationship Id="rId26" Type="http://schemas.openxmlformats.org/officeDocument/2006/relationships/hyperlink" Target="http://el.wiley.com/ls/click?upn=xg9PfBdkPcMs8SwIuaPb25tuxgupufYHkgfnNYcsDP7avDRjraSWtzPgHqrEfLM1yNewbZoWuuh1c-2BYLijwY7YC0T85UtiyPiTWbVFmpHFJMVhalyEXnwYvSYaXTGCZ74MAsY3ZFLq6xvTCX4RYMwQ-3D-3DpbEh_HkAt-2FolY2N9G7SBtQolAIebGHMIcepevkbRzg2lvJN13USR46qpOU2nwZmhFKiAOszLta2Rs1v99WW6OlIfMJkM26WJVmoVYcfBcq8uoWip90zpjDpb8BWTrNVgPUrz9ruGqSqkUey9G-2BHLPgfeacHV1exbbnfxv4-2FkUhj-2F7CRA0d-2FCyOJ0M2mqSxKvl3kfF7sIxn90Geuny-2FQCufqE2kqNgvCrJsjwNkN6NEKrYsquZLmr4JgNJMM0OChbiLg2xrqe5dh01rXkNV4tpkGTuVqnYTO2040x6LZKUz-2FjxIv6TTe0qUHtWHGWyDN35eXBA" TargetMode="External"/><Relationship Id="rId39" Type="http://schemas.openxmlformats.org/officeDocument/2006/relationships/hyperlink" Target="javascript:;" TargetMode="External"/><Relationship Id="rId21" Type="http://schemas.openxmlformats.org/officeDocument/2006/relationships/hyperlink" Target="https://click.notification.elsevier.com/CL0/https:%2F%2Fwww.sciencedirect.com%2Fscience%3F_ob=GatewayURL%26_method=citationSearch%26_version=1%26_piikey=S1360138520301904%26_origin=RV_SD_TOC_EMAIL%26dgcid=raven_sd_via_email/1/0100017352e34654-7a2e1a62-ebd9-4837-8939-cb77886442fa-000000/CPuP_WxQ_tYFmF2I-2fjaFCcB73Awx6d3ziJHnstXMQ=149" TargetMode="External"/><Relationship Id="rId34" Type="http://schemas.openxmlformats.org/officeDocument/2006/relationships/hyperlink" Target="https://elifesciences.org/subjects/cell-biology?utm_source=content_alert&amp;utm_medium=email&amp;utm_content=fulltext&amp;utm_campaign=3-August-20-elife-alert" TargetMode="External"/><Relationship Id="rId42" Type="http://schemas.openxmlformats.org/officeDocument/2006/relationships/hyperlink" Target="https://www-nature-com.silk.library.umass.edu/articles/s41586-020-2461-z" TargetMode="External"/><Relationship Id="rId47" Type="http://schemas.openxmlformats.org/officeDocument/2006/relationships/hyperlink" Target="https://www-nature-com.silk.library.umass.edu/articles/s41586-020-2461-z" TargetMode="External"/><Relationship Id="rId50" Type="http://schemas.openxmlformats.org/officeDocument/2006/relationships/hyperlink" Target="https://www-nature-com.silk.library.umass.edu/articles/s41586-020-2461-z" TargetMode="External"/><Relationship Id="rId55" Type="http://schemas.openxmlformats.org/officeDocument/2006/relationships/fontTable" Target="fontTable.xml"/><Relationship Id="rId7" Type="http://schemas.openxmlformats.org/officeDocument/2006/relationships/hyperlink" Target="http://www.plantcell.org/content/early/2020/07/02/tpc.20.00511?papetoc" TargetMode="External"/><Relationship Id="rId2" Type="http://schemas.openxmlformats.org/officeDocument/2006/relationships/styles" Target="styles.xml"/><Relationship Id="rId16" Type="http://schemas.openxmlformats.org/officeDocument/2006/relationships/hyperlink" Target="https://doi.org/10.1016/j.molcel.2010.06.029" TargetMode="External"/><Relationship Id="rId29" Type="http://schemas.openxmlformats.org/officeDocument/2006/relationships/image" Target="media/image4.jpeg"/><Relationship Id="rId11" Type="http://schemas.openxmlformats.org/officeDocument/2006/relationships/hyperlink" Target="http://click.e.plos.org/?qs=fa40368865f64db1cd098ee15abfeb8328992810fd126e7c21a6ea898268f2d7542bc8e0f16ed43d7188f34270979923" TargetMode="External"/><Relationship Id="rId24" Type="http://schemas.openxmlformats.org/officeDocument/2006/relationships/hyperlink" Target="https://doi-org.silk.library.umass.edu/10.1016/j.tplants.2020.07.001" TargetMode="External"/><Relationship Id="rId32" Type="http://schemas.openxmlformats.org/officeDocument/2006/relationships/hyperlink" Target="http://www.plantcell.org/content/32/8/2582.abstract?etoc" TargetMode="External"/><Relationship Id="rId37" Type="http://schemas.openxmlformats.org/officeDocument/2006/relationships/hyperlink" Target="https://elifesciences.org/articles/57613?utm_source=content_alert&amp;utm_medium=email&amp;utm_content=fulltext&amp;utm_campaign=3-August-20-elife-alert" TargetMode="External"/><Relationship Id="rId40" Type="http://schemas.openxmlformats.org/officeDocument/2006/relationships/hyperlink" Target="javascript:;" TargetMode="External"/><Relationship Id="rId45" Type="http://schemas.openxmlformats.org/officeDocument/2006/relationships/hyperlink" Target="https://www-nature-com.silk.library.umass.edu/articles/s41586-020-2461-z" TargetMode="External"/><Relationship Id="rId53" Type="http://schemas.openxmlformats.org/officeDocument/2006/relationships/hyperlink" Target="https://www-nature-com.silk.library.umass.edu/articles/s41586-020-2461-z" TargetMode="External"/><Relationship Id="rId5" Type="http://schemas.openxmlformats.org/officeDocument/2006/relationships/hyperlink" Target="https://click.notification.elsevier.com/CL0/https:%2F%2Fwww.sciencedirect.com%2Fscience%3F_ob=GatewayURL%26_method=citationSearch%26_version=1%26_piikey=S109727652030318X%26_origin=RV_SD_TOC_EMAIL%26dgcid=raven_sd_via_email/1/010001730ff65a51-29ebc13e-3f97-4898-b5b3-b0a913df9614-000000/0UPwfSs0zLT9oAZfb-68ZR-n0bpWopDXVt-HcnHrwYs=148" TargetMode="External"/><Relationship Id="rId10" Type="http://schemas.openxmlformats.org/officeDocument/2006/relationships/image" Target="media/image2.jpeg"/><Relationship Id="rId19" Type="http://schemas.openxmlformats.org/officeDocument/2006/relationships/hyperlink" Target="https://science-sciencemag-org.silk.library.umass.edu/content/369/6500/155.1/tab-pdf" TargetMode="External"/><Relationship Id="rId31" Type="http://schemas.openxmlformats.org/officeDocument/2006/relationships/image" Target="media/image5.jpeg"/><Relationship Id="rId44" Type="http://schemas.openxmlformats.org/officeDocument/2006/relationships/hyperlink" Target="https://www-nature-com.silk.library.umass.edu/nature" TargetMode="External"/><Relationship Id="rId52" Type="http://schemas.openxmlformats.org/officeDocument/2006/relationships/hyperlink" Target="https://www-nature-com.silk.library.umass.edu/articles/s41586-020-2461-z"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cell.com/molecular-cell/issue?pii=S1097-2765(10)X0014-4" TargetMode="External"/><Relationship Id="rId22" Type="http://schemas.openxmlformats.org/officeDocument/2006/relationships/hyperlink" Target="https://elifesciences.org/subjects/cell-biology?utm_source=content_alert&amp;utm_medium=email&amp;utm_content=fulltext&amp;utm_campaign=15-July-20-elife-alert" TargetMode="External"/><Relationship Id="rId27" Type="http://schemas.openxmlformats.org/officeDocument/2006/relationships/image" Target="media/image3.jpeg"/><Relationship Id="rId30" Type="http://schemas.openxmlformats.org/officeDocument/2006/relationships/hyperlink" Target="https://click.notification.elsevier.com/CL0/https:%2F%2Fwww.sciencedirect.com%2Fscience%3F_ob=GatewayURL%26_method=citationSearch%26_version=1%26_piikey=S0960982220307557%26_origin=RV_SD_TOC_EMAIL%26dgcid=raven_sd_via_email/1/01000173b4be9363-80d773e0-d821-4618-b2b0-73cae212a9d3-000000/oSkNhuqOyFBq5E-HWic0qhUqnROd1pPh_GUaM-MM7-s=152" TargetMode="External"/><Relationship Id="rId35" Type="http://schemas.openxmlformats.org/officeDocument/2006/relationships/hyperlink" Target="https://elifesciences.org/articles/60346?utm_source=content_alert&amp;utm_medium=email&amp;utm_content=fulltext&amp;utm_campaign=3-August-20-elife-alert" TargetMode="External"/><Relationship Id="rId43" Type="http://schemas.openxmlformats.org/officeDocument/2006/relationships/hyperlink" Target="javascript:;" TargetMode="External"/><Relationship Id="rId48" Type="http://schemas.openxmlformats.org/officeDocument/2006/relationships/hyperlink" Target="https://www-nature-com.silk.library.umass.edu/articles/s41586-020-2461-z" TargetMode="External"/><Relationship Id="rId56" Type="http://schemas.openxmlformats.org/officeDocument/2006/relationships/theme" Target="theme/theme1.xml"/><Relationship Id="rId8" Type="http://schemas.openxmlformats.org/officeDocument/2006/relationships/hyperlink" Target="http://www.plantcell.org/content/early/2020/07/02/tpc.20.00311.abstract?papetoc" TargetMode="External"/><Relationship Id="rId51" Type="http://schemas.openxmlformats.org/officeDocument/2006/relationships/hyperlink" Target="https://www-nature-com.silk.library.umass.edu/articles/s41586-020-2461-z" TargetMode="External"/><Relationship Id="rId3" Type="http://schemas.openxmlformats.org/officeDocument/2006/relationships/settings" Target="settings.xml"/><Relationship Id="rId12" Type="http://schemas.openxmlformats.org/officeDocument/2006/relationships/hyperlink" Target="http://click.e.plos.org/?qs=f760aaf01987d6f66635b4bc8a5368cbbfcc142fe9e01b09ff9b843a062b044bc31e4f2ad6dc5c69bf6f54fe3235efa0" TargetMode="External"/><Relationship Id="rId17" Type="http://schemas.openxmlformats.org/officeDocument/2006/relationships/hyperlink" Target="https://s4cloudae36f1aac.hana.ondemand.com:443/data-buffer/sap/public/cuan/link/100/7619B7E735C171AA72681FCF7D5B99BC8EF79B7A?_V_=2&amp;_K11_=7F12EC35C5418C577DF03B3F2D191D5A8786CB13&amp;_L54AD1F204_=c2NlbmFyaW89TUxDUEcmdGVuYW50PW15MzA0NDI0LnM0aGFuYS5vbmRlbWFuZC5jb20mdGFyZ2V0PWh0dHA6Ly93d3cubmF0dXJlLmNvbS9hcnRpY2xlcy9zNDE0NzctMDIwLTA3MDQtNT91dG1fc291cmNlPW5wbGFudHNfZXRvYyZ1dG1fbWVkaXVtPWVtYWlsJnV0bV9jYW1wYWlnbj10b2NfNDE0NzdfNl83JnV0bV9jb250ZW50PTIwMjAwNzE0JldULmVjX2lkPU5QTEFOVFMtMjAyMDA3JnNhcC1vdXRib3VuZC1pZD03NjE5QjdFNzM1QzE3MUFBNzI2ODFGQ0Y3RDVCOTlCQzhFRjc5QjdB&amp;_K13_=78&amp;_K14_=287ffe1d13b88a59cbcf9feca467c77b9cd4a44ad248762a977d12611f7ad318" TargetMode="External"/><Relationship Id="rId25" Type="http://schemas.openxmlformats.org/officeDocument/2006/relationships/hyperlink" Target="https://click.notification.elsevier.com/CL0/https:%2F%2Fwww.sciencedirect.com%2Fscience%3F_ob=GatewayURL%26_method=citationSearch%26_version=1%26_piikey=S1360138520302144%26_origin=RV_SD_AIP_EMAIL%26dgcid=raven_sd_aip_email/1/0100017379e870c7-318d4f33-ec49-4c8a-a9c9-2478ba8c42f1-000000/TENryWi2Y_Eop8fio1e0oJdl_NCr-IX5ItxG4Lr8vWE=151" TargetMode="External"/><Relationship Id="rId33" Type="http://schemas.openxmlformats.org/officeDocument/2006/relationships/hyperlink" Target="https://elifesciences.org/subjects/biochemistry-chemical-biology?utm_source=content_alert&amp;utm_medium=email&amp;utm_content=fulltext&amp;utm_campaign=3-August-20-elife-alert" TargetMode="External"/><Relationship Id="rId38" Type="http://schemas.openxmlformats.org/officeDocument/2006/relationships/hyperlink" Target="javascript:;" TargetMode="External"/><Relationship Id="rId46" Type="http://schemas.openxmlformats.org/officeDocument/2006/relationships/hyperlink" Target="https://www-nature-com.silk.library.umass.edu/articles/s41586-020-2461-z" TargetMode="External"/><Relationship Id="rId20" Type="http://schemas.openxmlformats.org/officeDocument/2006/relationships/hyperlink" Target="http://www.plantcell.org/content/early/2020/07/08/tpc.20.00509?papetoc" TargetMode="External"/><Relationship Id="rId41" Type="http://schemas.openxmlformats.org/officeDocument/2006/relationships/hyperlink" Target="https://www-nature-com.silk.library.umass.edu/ncb" TargetMode="External"/><Relationship Id="rId54"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nowplow.apps.clarivate.com/r/tp2?u=https%3A%2F%2Fgateway.webofknowledge.com%2Fgateway%2FGateway.cgi%3FGWVersion%3D2%26SrcAuth%3DAlerting%26AlertId%3Dfb1d5777-5240-413b-8e16-fc7e01d84f57%26KeyQueryID%3D2e9cd184-b3c0-46eb-9c3d-71fd78e259fc%26SrcApp%3Dcitation%26DestApp%3DWOS%26DestLinkType%3DFullRecord%26KeyUT%3DWOS%3A000541148100009&amp;co=%7B%22schema%22%3A%22iglu%3Acom.snowplowanalytics.snowplow%2Fcontexts%2Fjsonschema%2F1-0-0%22%2C%22data%22%3A%5B%7B%22schema%22%3A%22http%3A%2F%2Fjson-schema.clarivate.io%2Figlu%2Femailengine%2F1-0-0%22%2C%22data%22%3A%7B%22emailInstId%22%3A%22882f2c2b-d0a8-42bc-a33c-ba32392d9e1c%22%7D%7D%5D%7D&amp;e=se&amp;aid=email-eng&amp;se_ac=alert-wos-click-on-record-link" TargetMode="External"/><Relationship Id="rId15" Type="http://schemas.openxmlformats.org/officeDocument/2006/relationships/hyperlink" Target="https://www.cell.com/molecular-cell/fulltext/S1097-2765(10)00496-X?_returnURL=https%3A%2F%2Flinkinghub.elsevier.com%2Fretrieve%2Fpii%2FS109727651000496X%3Fshowall%3Dtrue" TargetMode="External"/><Relationship Id="rId23" Type="http://schemas.openxmlformats.org/officeDocument/2006/relationships/hyperlink" Target="https://elifesciences.org/articles/56649?utm_source=content_alert&amp;utm_medium=email&amp;utm_content=fulltext&amp;utm_campaign=15-July-20-elife-alert" TargetMode="External"/><Relationship Id="rId28" Type="http://schemas.openxmlformats.org/officeDocument/2006/relationships/hyperlink" Target="https://click.notification.elsevier.com/CL0/https:%2F%2Fwww.sciencedirect.com%2Fscience%3F_ob=GatewayURL%26_method=citationSearch%26_version=1%26_piikey=S0960982220307338%26_origin=RV_SD_TOC_EMAIL%26dgcid=raven_sd_via_email/1/01000173b4be9363-80d773e0-d821-4618-b2b0-73cae212a9d3-000000/I_5FmVVgWVrShDFtGhAtEGV0Ee0V5cENuProZUoxmms=152" TargetMode="External"/><Relationship Id="rId36" Type="http://schemas.openxmlformats.org/officeDocument/2006/relationships/hyperlink" Target="https://elifesciences.org/subjects/plant-biology?utm_source=content_alert&amp;utm_medium=email&amp;utm_content=fulltext&amp;utm_campaign=3-August-20-elife-alert" TargetMode="External"/><Relationship Id="rId49" Type="http://schemas.openxmlformats.org/officeDocument/2006/relationships/hyperlink" Target="https://www-nature-com.silk.library.umass.edu/articles/s41586-020-2461-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7262</TotalTime>
  <Pages>9</Pages>
  <Words>5241</Words>
  <Characters>29879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Vierling</dc:creator>
  <cp:keywords/>
  <dc:description/>
  <cp:lastModifiedBy>Elizabeth Vierling</cp:lastModifiedBy>
  <cp:revision>14</cp:revision>
  <dcterms:created xsi:type="dcterms:W3CDTF">2020-07-02T14:51:00Z</dcterms:created>
  <dcterms:modified xsi:type="dcterms:W3CDTF">2020-08-10T12:36:00Z</dcterms:modified>
</cp:coreProperties>
</file>